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833" w:rsidRDefault="003A2DFC" w:rsidP="001B11E8">
      <w:pPr>
        <w:pStyle w:val="DecisionNo"/>
      </w:pPr>
      <w:r>
        <w:fldChar w:fldCharType="begin"/>
      </w:r>
      <w:r w:rsidR="00DA6833">
        <w:instrText xml:space="preserve"> ASK \o DecisionNo "enter Decision No. here now" </w:instrText>
      </w:r>
      <w:r>
        <w:fldChar w:fldCharType="separate"/>
      </w:r>
      <w:r w:rsidR="008D6626">
        <w:t>C10-1193</w:t>
      </w:r>
      <w:r>
        <w:fldChar w:fldCharType="end"/>
      </w:r>
      <w:r w:rsidR="00DA6833">
        <w:t xml:space="preserve">Decision No. </w:t>
      </w:r>
      <w:r w:rsidR="00003B86">
        <w:t>C10-</w:t>
      </w:r>
      <w:r w:rsidR="00CB0D96">
        <w:t>1193</w:t>
      </w:r>
    </w:p>
    <w:p w:rsidR="00DA6833" w:rsidRDefault="00DA6833">
      <w:pPr>
        <w:pStyle w:val="PUC"/>
        <w:rPr>
          <w:kern w:val="2"/>
        </w:rPr>
      </w:pPr>
      <w:r>
        <w:rPr>
          <w:kern w:val="2"/>
        </w:rPr>
        <w:t>BEFORE THE PUBLIC UTILITIES COMMISSION OF THE STATE OF COLORADO</w:t>
      </w:r>
    </w:p>
    <w:p w:rsidR="00DA6833" w:rsidRDefault="003A2DFC">
      <w:pPr>
        <w:pStyle w:val="DocketNo"/>
        <w:keepNext/>
        <w:rPr>
          <w:caps/>
          <w:kern w:val="2"/>
        </w:rPr>
      </w:pPr>
      <w:r>
        <w:rPr>
          <w:caps/>
          <w:kern w:val="2"/>
        </w:rPr>
        <w:fldChar w:fldCharType="begin"/>
      </w:r>
      <w:r w:rsidR="00DA6833">
        <w:rPr>
          <w:caps/>
          <w:kern w:val="2"/>
        </w:rPr>
        <w:instrText xml:space="preserve"> ASK \o DocketNo "enter Docket No. here now" </w:instrText>
      </w:r>
      <w:r>
        <w:rPr>
          <w:caps/>
          <w:kern w:val="2"/>
        </w:rPr>
        <w:fldChar w:fldCharType="separate"/>
      </w:r>
      <w:bookmarkStart w:id="0" w:name="DocketNo"/>
      <w:r w:rsidR="008D6626">
        <w:rPr>
          <w:caps/>
          <w:kern w:val="2"/>
        </w:rPr>
        <w:t>10M-245E</w:t>
      </w:r>
      <w:bookmarkEnd w:id="0"/>
      <w:r>
        <w:rPr>
          <w:caps/>
          <w:kern w:val="2"/>
        </w:rPr>
        <w:fldChar w:fldCharType="end"/>
      </w:r>
      <w:r w:rsidR="00DA6833">
        <w:rPr>
          <w:caps/>
          <w:kern w:val="2"/>
        </w:rPr>
        <w:t>DOCKET NO</w:t>
      </w:r>
      <w:r w:rsidR="00DA6833" w:rsidRPr="00DF5174">
        <w:rPr>
          <w:caps/>
          <w:kern w:val="2"/>
        </w:rPr>
        <w:t xml:space="preserve">. </w:t>
      </w:r>
      <w:r w:rsidR="003E1C11">
        <w:rPr>
          <w:caps/>
          <w:kern w:val="2"/>
        </w:rPr>
        <w:t>10M-245E</w:t>
      </w:r>
    </w:p>
    <w:p w:rsidR="00DF5174" w:rsidRDefault="00313891" w:rsidP="00DF5174">
      <w:pPr>
        <w:pStyle w:val="Caption"/>
      </w:pPr>
      <w:r w:rsidRPr="00313891">
        <w:t>IN THE MATTER OF COMMISSION CONSIDERATION OF PUBLIC SERVICE COMPANY OF COLORADO PLAN IN COMPLIANCE WITH HOUSE BILL 10-1365, "CLEAN AIR - CLEAN JOBS ACT".</w:t>
      </w:r>
    </w:p>
    <w:p w:rsidR="005D67F3" w:rsidRPr="00592B43" w:rsidRDefault="00DF5174">
      <w:pPr>
        <w:pStyle w:val="DecisionTitle"/>
        <w:rPr>
          <w:kern w:val="2"/>
        </w:rPr>
      </w:pPr>
      <w:r w:rsidRPr="0058436B">
        <w:t xml:space="preserve">ORDER </w:t>
      </w:r>
      <w:r w:rsidR="00FD1D93">
        <w:t xml:space="preserve">GRANTING MOTION </w:t>
      </w:r>
      <w:r w:rsidR="0090741F">
        <w:t>FOR ACCEPTANCE OF</w:t>
      </w:r>
      <w:r w:rsidR="0090741F">
        <w:br/>
        <w:t>SUPPLEMENTAL TESTIMONY, ADDRESSING RELATED</w:t>
      </w:r>
      <w:r w:rsidR="0090741F">
        <w:br/>
        <w:t>MOTIONS AND RESPONSES THERETO, AND</w:t>
      </w:r>
      <w:r w:rsidR="0090741F">
        <w:br/>
        <w:t xml:space="preserve">ESTABLISHING </w:t>
      </w:r>
      <w:r w:rsidR="006F6103">
        <w:t>ADDITIONAL HEARINGS</w:t>
      </w:r>
      <w:r w:rsidR="006F6103">
        <w:br/>
        <w:t xml:space="preserve">AND </w:t>
      </w:r>
      <w:r w:rsidR="0090741F">
        <w:t>PROCEDURES</w:t>
      </w:r>
    </w:p>
    <w:p w:rsidR="005D67F3" w:rsidRPr="00592B43" w:rsidRDefault="00012C0C">
      <w:pPr>
        <w:pStyle w:val="Date"/>
        <w:tabs>
          <w:tab w:val="clear" w:pos="4320"/>
          <w:tab w:val="left" w:pos="4860"/>
        </w:tabs>
        <w:ind w:right="2160"/>
      </w:pPr>
      <w:r>
        <w:t xml:space="preserve">Mailed Date:  </w:t>
      </w:r>
      <w:r w:rsidR="00003B86">
        <w:t xml:space="preserve">November </w:t>
      </w:r>
      <w:r w:rsidR="00CB0D96">
        <w:t>4</w:t>
      </w:r>
      <w:r w:rsidR="00A058D2">
        <w:t>, 2010</w:t>
      </w:r>
    </w:p>
    <w:p w:rsidR="00DF5174" w:rsidRPr="0058436B" w:rsidRDefault="00DF5174" w:rsidP="00DF5174">
      <w:pPr>
        <w:pStyle w:val="Date"/>
      </w:pPr>
      <w:r w:rsidRPr="0058436B">
        <w:t xml:space="preserve">Adopted Date:  </w:t>
      </w:r>
      <w:r w:rsidR="005331EE">
        <w:t xml:space="preserve">November </w:t>
      </w:r>
      <w:r w:rsidR="008508AE">
        <w:t>3</w:t>
      </w:r>
      <w:r w:rsidR="005331EE">
        <w:t xml:space="preserve">, </w:t>
      </w:r>
      <w:r w:rsidRPr="0058436B">
        <w:t>2010</w:t>
      </w:r>
    </w:p>
    <w:p w:rsidR="00DF5174" w:rsidRPr="0058436B" w:rsidRDefault="00DF5174" w:rsidP="00DF5174">
      <w:pPr>
        <w:pStyle w:val="Heading2"/>
      </w:pPr>
      <w:r w:rsidRPr="0058436B">
        <w:t>BY THE COMMISSION</w:t>
      </w:r>
    </w:p>
    <w:p w:rsidR="00DF5174" w:rsidRPr="0058436B" w:rsidRDefault="00DF5174" w:rsidP="00DF5174">
      <w:pPr>
        <w:pStyle w:val="Heading3"/>
      </w:pPr>
      <w:r w:rsidRPr="0058436B">
        <w:t>Stat</w:t>
      </w:r>
      <w:r w:rsidR="005331EE">
        <w:t>ement</w:t>
      </w:r>
    </w:p>
    <w:p w:rsidR="00FD1D93" w:rsidRDefault="007D3A87" w:rsidP="00DF5174">
      <w:pPr>
        <w:pStyle w:val="ParagraphDiscussion"/>
      </w:pPr>
      <w:r>
        <w:t xml:space="preserve">On </w:t>
      </w:r>
      <w:r w:rsidR="00FD1D93">
        <w:t xml:space="preserve">October </w:t>
      </w:r>
      <w:r w:rsidR="005331EE">
        <w:t>19,</w:t>
      </w:r>
      <w:r>
        <w:t xml:space="preserve"> 2010, </w:t>
      </w:r>
      <w:r w:rsidR="00FD1D93">
        <w:t xml:space="preserve">Public Service Company of Colorado (Public Service) filed </w:t>
      </w:r>
      <w:r w:rsidR="005331EE">
        <w:t xml:space="preserve">a Motion for Leave to File Additional Testimony </w:t>
      </w:r>
      <w:r w:rsidR="00FD1D93">
        <w:t>(Motion</w:t>
      </w:r>
      <w:r w:rsidR="005331EE">
        <w:t xml:space="preserve"> on Additional Testimony</w:t>
      </w:r>
      <w:r w:rsidR="00FD1D93">
        <w:t>).</w:t>
      </w:r>
      <w:r w:rsidR="005331EE">
        <w:t xml:space="preserve">  By the Motion on Additional Testimony, Public Service sought</w:t>
      </w:r>
      <w:r w:rsidR="007B1D0E">
        <w:t xml:space="preserve"> leave to file supplemental direct testimony </w:t>
      </w:r>
      <w:r w:rsidR="004D4F24">
        <w:t>on October 27, 2010</w:t>
      </w:r>
      <w:r w:rsidR="00EB681A">
        <w:t>,</w:t>
      </w:r>
      <w:r w:rsidR="004D4F24">
        <w:t xml:space="preserve"> </w:t>
      </w:r>
      <w:r w:rsidR="007B1D0E">
        <w:t>and suggested a procedural schedule to address this supplemental direct testimony, including additional hearing dates in mid-November.  Public Service stated that its supplemental direct testimony would set forth what it characterize</w:t>
      </w:r>
      <w:r w:rsidR="008508AE">
        <w:t>d</w:t>
      </w:r>
      <w:r w:rsidR="007B1D0E">
        <w:t xml:space="preserve"> as a “cost effective ‘back-up’” scenario that w</w:t>
      </w:r>
      <w:r w:rsidR="008508AE">
        <w:t>ould</w:t>
      </w:r>
      <w:r w:rsidR="007B1D0E">
        <w:t xml:space="preserve"> include the retirement of Cherokee 4 by December 31, 2017.</w:t>
      </w:r>
    </w:p>
    <w:p w:rsidR="004D4F24" w:rsidRDefault="00F136E3" w:rsidP="00DF5174">
      <w:pPr>
        <w:pStyle w:val="ParagraphDiscussion"/>
      </w:pPr>
      <w:r>
        <w:t>After receiving responses to the Motion on Additional Testimony, we issued Decision No. C10-1135</w:t>
      </w:r>
      <w:r w:rsidR="00FB10AC">
        <w:t xml:space="preserve"> (October 22, 2010)</w:t>
      </w:r>
      <w:r>
        <w:t xml:space="preserve">.  By Decision No. C10-1135, we recognized the increased procedural pressure the supplemental </w:t>
      </w:r>
      <w:r w:rsidR="00955890">
        <w:t xml:space="preserve">testimony would place on this proceeding, but </w:t>
      </w:r>
      <w:r w:rsidR="00955890">
        <w:lastRenderedPageBreak/>
        <w:t>balanced th</w:t>
      </w:r>
      <w:r w:rsidR="008508AE">
        <w:t>is</w:t>
      </w:r>
      <w:r w:rsidR="00955890">
        <w:t xml:space="preserve"> procedural pressure against </w:t>
      </w:r>
      <w:r w:rsidR="008508AE">
        <w:t>o</w:t>
      </w:r>
      <w:r w:rsidR="00955890">
        <w:t xml:space="preserve">ur belief that there may be value from the opportunity to consider a scenario that includes retirement of Cherokee 4 by December 31, 2017.  As a result, rather </w:t>
      </w:r>
      <w:r w:rsidR="004D4F24">
        <w:t>than agreeing to accept Public S</w:t>
      </w:r>
      <w:r w:rsidR="00955890">
        <w:t xml:space="preserve">ervice’s supplemental direct testimony sight unseen, we established </w:t>
      </w:r>
      <w:r w:rsidR="004D4F24">
        <w:t>a procedural schedule that accelerated the filing of Public Service’s supplemental direct testimony to October 25, 2010</w:t>
      </w:r>
      <w:r>
        <w:t xml:space="preserve">, </w:t>
      </w:r>
      <w:r w:rsidR="004D4F24">
        <w:t>and set October 27, 2010</w:t>
      </w:r>
      <w:r w:rsidR="00EB681A">
        <w:t>,</w:t>
      </w:r>
      <w:r w:rsidR="004D4F24">
        <w:t xml:space="preserve"> as the deadline for all parties to comment on procedural concerns raised by the proffered supplemental direct testimony.</w:t>
      </w:r>
      <w:r w:rsidR="009F727F">
        <w:t xml:space="preserve">  We also directed Public Service to identify its new preferred emissions reduction plan.</w:t>
      </w:r>
    </w:p>
    <w:p w:rsidR="00F34CEA" w:rsidRDefault="004D4F24" w:rsidP="00DF5174">
      <w:pPr>
        <w:pStyle w:val="ParagraphDiscussion"/>
      </w:pPr>
      <w:r>
        <w:t>On October 25,</w:t>
      </w:r>
      <w:r w:rsidR="00F34CEA">
        <w:t xml:space="preserve"> 2010, Public Service filed its M</w:t>
      </w:r>
      <w:r>
        <w:t xml:space="preserve">otion for </w:t>
      </w:r>
      <w:r w:rsidR="00F34CEA">
        <w:t>A</w:t>
      </w:r>
      <w:r>
        <w:t>cceptance of Supplemental Testimony</w:t>
      </w:r>
      <w:r w:rsidR="00F34CEA">
        <w:t xml:space="preserve"> (Motion for Acceptance).  Public Service also filed a Motion to Accept Late-Filed Exhibits shortly after the close of business that same day.  We are aware of no opposition to the Motion to Accept-Late Filed Exhibits and will grant that motion.</w:t>
      </w:r>
    </w:p>
    <w:p w:rsidR="00AA467C" w:rsidRDefault="001846E1" w:rsidP="00DF5174">
      <w:pPr>
        <w:pStyle w:val="ParagraphDiscussion"/>
      </w:pPr>
      <w:r>
        <w:t xml:space="preserve">Accompanying the Motion for Acceptance, Public Service submitted the supplemental direct testimony and exhibits of Karen Hyde, Gary </w:t>
      </w:r>
      <w:proofErr w:type="spellStart"/>
      <w:r>
        <w:t>Magno</w:t>
      </w:r>
      <w:proofErr w:type="spellEnd"/>
      <w:r>
        <w:t>, Gregory Ford, Timothy Sheesley and James Hill.  The supplemental testimony addressed not only a plan scenario that achieves the retirement of Cherokee 4 by the end of 2017, but also analy</w:t>
      </w:r>
      <w:r w:rsidR="009F727F">
        <w:t>z</w:t>
      </w:r>
      <w:r>
        <w:t>e</w:t>
      </w:r>
      <w:r w:rsidR="009F727F">
        <w:t>d</w:t>
      </w:r>
      <w:r>
        <w:t xml:space="preserve"> the costs of “fuel switching” Cherokee 4 by the end of 2017.</w:t>
      </w:r>
      <w:r w:rsidR="00187AF3">
        <w:rPr>
          <w:rStyle w:val="FootnoteReference"/>
        </w:rPr>
        <w:footnoteReference w:id="2"/>
      </w:r>
      <w:r>
        <w:t xml:space="preserve">  </w:t>
      </w:r>
      <w:r w:rsidR="00FB10AC">
        <w:t xml:space="preserve">Public Service identified these plan scenarios as </w:t>
      </w:r>
      <w:r w:rsidR="000679C3">
        <w:t xml:space="preserve">Scenario </w:t>
      </w:r>
      <w:r w:rsidR="00FB10AC">
        <w:t>6.2J (retires Cherokee 4 by the end of 2017 and constructs both a 1 x</w:t>
      </w:r>
      <w:r w:rsidR="008508AE">
        <w:t xml:space="preserve"> </w:t>
      </w:r>
      <w:r w:rsidR="00FB10AC">
        <w:t xml:space="preserve">1 and a 2 x 1 combined cycle plant on the Cherokee site before the end of 2017), </w:t>
      </w:r>
      <w:r w:rsidR="000679C3">
        <w:t xml:space="preserve">Scenario </w:t>
      </w:r>
      <w:r w:rsidR="00FB10AC">
        <w:t xml:space="preserve">6E FS (modifies scenario 6E by fuel switching Cherokee 4 at the end of 2017 and completing the retirement and replacement of Cherokee 4 in 2018), and </w:t>
      </w:r>
      <w:r w:rsidR="000679C3">
        <w:t xml:space="preserve">Scenario </w:t>
      </w:r>
      <w:r w:rsidR="00FB10AC">
        <w:t>6.1E FS (</w:t>
      </w:r>
      <w:r w:rsidR="00AA467C">
        <w:t xml:space="preserve">modifies scenario 6.1E by fuel switching Cherokee 4 at the end of 2017 and completing the retirement of Cherokee 4 in 2022).  </w:t>
      </w:r>
      <w:r w:rsidR="009F727F">
        <w:t xml:space="preserve">These </w:t>
      </w:r>
      <w:r w:rsidR="008508AE">
        <w:t xml:space="preserve">three </w:t>
      </w:r>
      <w:r w:rsidR="009F727F">
        <w:t xml:space="preserve">additional modeling runs </w:t>
      </w:r>
      <w:r w:rsidR="00EA5E63">
        <w:t xml:space="preserve">were necessitated by our </w:t>
      </w:r>
      <w:r w:rsidR="009F727F">
        <w:t>rejection of Public Service’s</w:t>
      </w:r>
      <w:r w:rsidR="00EA5E63">
        <w:t xml:space="preserve"> </w:t>
      </w:r>
      <w:r>
        <w:lastRenderedPageBreak/>
        <w:t>o</w:t>
      </w:r>
      <w:r w:rsidR="00EA5E63">
        <w:t xml:space="preserve">riginal preferred </w:t>
      </w:r>
      <w:r w:rsidR="000679C3">
        <w:t>S</w:t>
      </w:r>
      <w:r w:rsidR="00EA5E63">
        <w:t xml:space="preserve">cenario 6.1E, which rejection accompanied our ruling that </w:t>
      </w:r>
      <w:r w:rsidR="00BB4AAD">
        <w:t>House Bill (</w:t>
      </w:r>
      <w:r w:rsidR="00EA5E63">
        <w:t>HB</w:t>
      </w:r>
      <w:r w:rsidR="00BB4AAD">
        <w:t xml:space="preserve">) </w:t>
      </w:r>
      <w:r w:rsidR="00EA5E63">
        <w:t xml:space="preserve">10-1365 requires we only consider </w:t>
      </w:r>
      <w:r w:rsidR="000679C3">
        <w:t xml:space="preserve">plan </w:t>
      </w:r>
      <w:r w:rsidR="00EA5E63">
        <w:t>scenarios that are fully implemented by December</w:t>
      </w:r>
      <w:r w:rsidR="00F64C81">
        <w:t> </w:t>
      </w:r>
      <w:r w:rsidR="00EA5E63">
        <w:t>31,</w:t>
      </w:r>
      <w:r w:rsidR="00F64C81">
        <w:t> </w:t>
      </w:r>
      <w:r w:rsidR="00EA5E63">
        <w:t xml:space="preserve">2017.  </w:t>
      </w:r>
      <w:r w:rsidR="00EA5E63">
        <w:rPr>
          <w:i/>
        </w:rPr>
        <w:t>See</w:t>
      </w:r>
      <w:r w:rsidR="00EA5E63">
        <w:t xml:space="preserve"> Decision No. C10-1067 (September 29, 2010) and Decision No. C10</w:t>
      </w:r>
      <w:r w:rsidR="00F64C81">
        <w:noBreakHyphen/>
      </w:r>
      <w:r w:rsidR="00EA5E63">
        <w:t>1164 (October 27, 2010)</w:t>
      </w:r>
      <w:r w:rsidR="004D4F24">
        <w:t>.</w:t>
      </w:r>
      <w:r w:rsidR="004D4F24" w:rsidRPr="00EA5E63">
        <w:t xml:space="preserve"> </w:t>
      </w:r>
      <w:r w:rsidR="00EA5E63">
        <w:t xml:space="preserve"> </w:t>
      </w:r>
      <w:r w:rsidR="008508AE">
        <w:t xml:space="preserve">Public Service further explained that it was still trying to produce modeling results that considered power purchase offers from two of the independent power producers in a manner that achieved the retirement of Cherokee 4 by the end of 2017; these modeling results were not provided earlier in the process due to a discovery misunderstanding.  </w:t>
      </w:r>
      <w:r w:rsidR="00FB10AC">
        <w:t xml:space="preserve">Finally, in the supplemental direct testimony of Karen Hyde, Public Service identified modified </w:t>
      </w:r>
      <w:r w:rsidR="000679C3">
        <w:t>S</w:t>
      </w:r>
      <w:r w:rsidR="00FB10AC">
        <w:t>cenario 5B as its recommended plan.</w:t>
      </w:r>
      <w:r w:rsidR="00AA467C">
        <w:t xml:space="preserve">  In modified </w:t>
      </w:r>
      <w:r w:rsidR="000679C3">
        <w:t>S</w:t>
      </w:r>
      <w:r w:rsidR="00AA467C">
        <w:t>cenario 5B, Public Service proposes to install a SCR emission control on Cherokee 4 by the end of 2017 rather than 2016 as originally proposed.</w:t>
      </w:r>
    </w:p>
    <w:p w:rsidR="00AA467C" w:rsidRDefault="00AA467C" w:rsidP="00DF5174">
      <w:pPr>
        <w:pStyle w:val="ParagraphDiscussion"/>
      </w:pPr>
      <w:r>
        <w:t>Responses supporting Public Service’s Motion for Acceptance were filed on October 27, 2010</w:t>
      </w:r>
      <w:r w:rsidR="00EB681A">
        <w:t>,</w:t>
      </w:r>
      <w:r>
        <w:t xml:space="preserve"> by the following:  the Colorado Department of Health and Environment (CDPHE); Interwest Energy Alliance; </w:t>
      </w:r>
      <w:r w:rsidR="008508AE">
        <w:t xml:space="preserve">the </w:t>
      </w:r>
      <w:r>
        <w:t>Governor’s Energy Office</w:t>
      </w:r>
      <w:r w:rsidR="008508AE">
        <w:t>;</w:t>
      </w:r>
      <w:r>
        <w:t xml:space="preserve"> and Western Resource Advocates.</w:t>
      </w:r>
    </w:p>
    <w:p w:rsidR="00AF2D3C" w:rsidRDefault="00AA467C" w:rsidP="00AA467C">
      <w:pPr>
        <w:pStyle w:val="ParagraphDiscussion"/>
      </w:pPr>
      <w:r>
        <w:t>Responses opposing all or part of Public Service’s Motion for Acceptance were filed on October 27, 2010</w:t>
      </w:r>
      <w:r w:rsidR="00EB681A">
        <w:t>,</w:t>
      </w:r>
      <w:r>
        <w:t xml:space="preserve"> by the following:  Staff of the Commission</w:t>
      </w:r>
      <w:r w:rsidR="008508AE">
        <w:t>;</w:t>
      </w:r>
      <w:r>
        <w:t xml:space="preserve"> Peabody Energy Corporation</w:t>
      </w:r>
      <w:r w:rsidR="008508AE">
        <w:t>;</w:t>
      </w:r>
      <w:r>
        <w:t xml:space="preserve"> Climax Molybdenum Company</w:t>
      </w:r>
      <w:r w:rsidR="008508AE">
        <w:t xml:space="preserve"> and </w:t>
      </w:r>
      <w:r>
        <w:t>CF&amp;I Steel, LP</w:t>
      </w:r>
      <w:r w:rsidR="008508AE">
        <w:t xml:space="preserve">; </w:t>
      </w:r>
      <w:r w:rsidR="001273D4">
        <w:t>EnCana Oil &amp; Gas (USA), Noble Energy, Inc. and Chesapeake Energy Corporation</w:t>
      </w:r>
      <w:r w:rsidR="008508AE">
        <w:t xml:space="preserve"> (collectively, Gas Intervenors</w:t>
      </w:r>
      <w:r w:rsidR="001273D4">
        <w:t>)</w:t>
      </w:r>
      <w:r w:rsidR="008508AE">
        <w:t>;</w:t>
      </w:r>
      <w:r w:rsidR="001273D4">
        <w:t xml:space="preserve"> Southwest Generation Operating Company, LLC</w:t>
      </w:r>
      <w:r w:rsidR="008508AE">
        <w:t>;</w:t>
      </w:r>
      <w:r w:rsidR="001273D4">
        <w:t xml:space="preserve"> Colorado</w:t>
      </w:r>
      <w:r w:rsidR="008508AE">
        <w:t xml:space="preserve"> Independent Energy Association; </w:t>
      </w:r>
      <w:r w:rsidR="001273D4">
        <w:t>Thermo Power &amp; Electric, LLC</w:t>
      </w:r>
      <w:r w:rsidR="00AF2D3C">
        <w:t>;</w:t>
      </w:r>
      <w:r w:rsidR="001273D4">
        <w:t xml:space="preserve"> Colorado Mining Association</w:t>
      </w:r>
      <w:r w:rsidR="00AF2D3C">
        <w:t>;</w:t>
      </w:r>
      <w:r w:rsidR="001273D4">
        <w:t xml:space="preserve"> and the Colorado Office of Consumer Counsel.</w:t>
      </w:r>
      <w:r w:rsidR="000D093E">
        <w:t xml:space="preserve">  These responses are quite varied in the manner in which the</w:t>
      </w:r>
      <w:r w:rsidR="00B50D44">
        <w:t>y</w:t>
      </w:r>
      <w:r w:rsidR="000D093E">
        <w:t xml:space="preserve"> address </w:t>
      </w:r>
      <w:r w:rsidR="00B50D44">
        <w:t xml:space="preserve">each </w:t>
      </w:r>
      <w:r w:rsidR="000D093E">
        <w:t xml:space="preserve">party’s concerns with the Commission accepting Public Service’s supplemental direct testimony </w:t>
      </w:r>
      <w:r w:rsidR="000D093E">
        <w:lastRenderedPageBreak/>
        <w:t>but the overall theme is one of prejudice due to the fact that we are already in the late stages of the process required by HB10-1365.</w:t>
      </w:r>
    </w:p>
    <w:p w:rsidR="000679C3" w:rsidRDefault="000D093E" w:rsidP="00AA467C">
      <w:pPr>
        <w:pStyle w:val="ParagraphDiscussion"/>
      </w:pPr>
      <w:r>
        <w:t>In addition to addressing procedural concerns raised by the proffered supplemental direct testimony, most responding parties set forth their position regarding the appropriate procedural schedule in the even</w:t>
      </w:r>
      <w:r w:rsidR="00187AF3">
        <w:t>t</w:t>
      </w:r>
      <w:r>
        <w:t xml:space="preserve"> the Commission granted the Motion for Acceptance.</w:t>
      </w:r>
    </w:p>
    <w:p w:rsidR="00FA5198" w:rsidRDefault="000679C3" w:rsidP="0099327A">
      <w:pPr>
        <w:pStyle w:val="ParagraphDiscussion"/>
      </w:pPr>
      <w:r>
        <w:t>Subsequent to the submission of these responses, CDPHE</w:t>
      </w:r>
      <w:r w:rsidR="0099327A">
        <w:t>, shortly after close of business on November 1, 2010,</w:t>
      </w:r>
      <w:r>
        <w:t xml:space="preserve"> filed the </w:t>
      </w:r>
      <w:r w:rsidR="0099327A">
        <w:t xml:space="preserve">Testimony of Paul R. </w:t>
      </w:r>
      <w:proofErr w:type="spellStart"/>
      <w:r w:rsidR="0099327A">
        <w:t>Tourangeau</w:t>
      </w:r>
      <w:proofErr w:type="spellEnd"/>
      <w:r w:rsidR="0099327A">
        <w:t xml:space="preserve"> on behalf of the CDPHE regarding Public Service’s fuel switching emission reduction Scenarios 6E FS and 6.1E FS.  In this testimony, CDPHE sets forth it</w:t>
      </w:r>
      <w:r w:rsidR="00B50D44">
        <w:t>s</w:t>
      </w:r>
      <w:r w:rsidR="0099327A">
        <w:t xml:space="preserve"> determination that it believes the fuel switching scenarios are consistent with current and reasonably foreseeable requirements of the Clean Air Act.</w:t>
      </w:r>
    </w:p>
    <w:p w:rsidR="0099327A" w:rsidRDefault="00FA5198" w:rsidP="0099327A">
      <w:pPr>
        <w:pStyle w:val="ParagraphDiscussion"/>
      </w:pPr>
      <w:r>
        <w:t>Finally and separately, Public Service offered at hearing on November 3, 2010</w:t>
      </w:r>
      <w:r w:rsidR="00EB681A">
        <w:t>,</w:t>
      </w:r>
      <w:r>
        <w:t xml:space="preserve"> to produce additional STRATEGIST model runs that reflect how Public Service would likely operate Cherokee 4 and any new gas-fired peaking generation unit at the Cherokee station for transmission purposes as opposed to economic dispatch.</w:t>
      </w:r>
    </w:p>
    <w:p w:rsidR="009C7EDB" w:rsidRPr="0058436B" w:rsidRDefault="009C7EDB" w:rsidP="009C7EDB">
      <w:pPr>
        <w:pStyle w:val="Heading3"/>
      </w:pPr>
      <w:r>
        <w:t>Discussion</w:t>
      </w:r>
    </w:p>
    <w:p w:rsidR="00AF2D3C" w:rsidRDefault="009C7EDB" w:rsidP="00AF2D3C">
      <w:pPr>
        <w:pStyle w:val="ParagraphDiscussion"/>
      </w:pPr>
      <w:r>
        <w:t xml:space="preserve">At the outset we recognize that a grant of Public Service’s Motion for Acceptance will impose burdens on the parties to this proceeding.  </w:t>
      </w:r>
      <w:r w:rsidR="00AF2D3C">
        <w:t xml:space="preserve">Notably, many of the parties opposing all or part of Public Service’s Motion for Acceptance raise due process arguments as </w:t>
      </w:r>
      <w:r w:rsidR="00B50D44">
        <w:t xml:space="preserve">the basis </w:t>
      </w:r>
      <w:r w:rsidR="00AF2D3C">
        <w:t xml:space="preserve">for their opposition to the Motion for Acceptance.  However, many of these same parties also recognize the difficult situation that arose upon the Commission’s </w:t>
      </w:r>
      <w:r w:rsidR="00B50D44">
        <w:t xml:space="preserve">finding that </w:t>
      </w:r>
      <w:r w:rsidR="00AF2D3C">
        <w:t xml:space="preserve">Public Service preferred Scenario 6.1E </w:t>
      </w:r>
      <w:r w:rsidR="00B50D44">
        <w:t xml:space="preserve">was inconsistent with the requirements of HB10-1365 </w:t>
      </w:r>
      <w:r w:rsidR="00AF2D3C">
        <w:t>(</w:t>
      </w:r>
      <w:r w:rsidR="00B50D44">
        <w:rPr>
          <w:i/>
        </w:rPr>
        <w:t>s</w:t>
      </w:r>
      <w:r w:rsidR="00AF2D3C" w:rsidRPr="00B50D44">
        <w:rPr>
          <w:i/>
        </w:rPr>
        <w:t>ee</w:t>
      </w:r>
      <w:r w:rsidR="00AF2D3C">
        <w:t xml:space="preserve"> Decision Nos. C10-1067 and C10-1164) and offer to work with the Commission to ensure that it has </w:t>
      </w:r>
      <w:r w:rsidR="00AF2D3C">
        <w:lastRenderedPageBreak/>
        <w:t>evidence supporting a plan scenario that complies with th</w:t>
      </w:r>
      <w:r w:rsidR="00B50D44">
        <w:t>is statute</w:t>
      </w:r>
      <w:r w:rsidR="00AF2D3C">
        <w:t xml:space="preserve">.  We find </w:t>
      </w:r>
      <w:r w:rsidR="00003B86">
        <w:t xml:space="preserve">that </w:t>
      </w:r>
      <w:r w:rsidR="00AF2D3C">
        <w:t xml:space="preserve">accepting this additional testimony will </w:t>
      </w:r>
      <w:r w:rsidR="00003B86">
        <w:t xml:space="preserve">not </w:t>
      </w:r>
      <w:r w:rsidR="00AF2D3C">
        <w:t>violate the standards of stat</w:t>
      </w:r>
      <w:r w:rsidR="00B50D44">
        <w:t>ut</w:t>
      </w:r>
      <w:r w:rsidR="00AF2D3C">
        <w:t>or</w:t>
      </w:r>
      <w:r w:rsidR="00B50D44">
        <w:t>y</w:t>
      </w:r>
      <w:r w:rsidR="00AF2D3C">
        <w:t xml:space="preserve"> due process that control this proceeding.</w:t>
      </w:r>
    </w:p>
    <w:p w:rsidR="00245043" w:rsidRDefault="00AF2D3C" w:rsidP="00DF5174">
      <w:pPr>
        <w:pStyle w:val="ParagraphDiscussion"/>
      </w:pPr>
      <w:r>
        <w:t>W</w:t>
      </w:r>
      <w:r w:rsidR="009C7EDB">
        <w:t xml:space="preserve">e also recognize that HB10-1365 is a unique Act within the Colorado Public Utilities Law that imposes very tight deadlines on </w:t>
      </w:r>
      <w:r w:rsidR="00245043">
        <w:t>all involved in this process, including this Commission</w:t>
      </w:r>
      <w:r w:rsidR="00187AF3">
        <w:t>,</w:t>
      </w:r>
      <w:r w:rsidR="00245043">
        <w:t xml:space="preserve"> which must comply with § 40-3.2.205(2), C.R.S.:</w:t>
      </w:r>
    </w:p>
    <w:p w:rsidR="00245043" w:rsidRDefault="00245043" w:rsidP="00245043">
      <w:pPr>
        <w:pStyle w:val="ParagraphDiscussion"/>
        <w:numPr>
          <w:ilvl w:val="0"/>
          <w:numId w:val="0"/>
        </w:numPr>
        <w:spacing w:line="240" w:lineRule="auto"/>
        <w:ind w:left="720" w:right="720"/>
      </w:pPr>
      <w:r>
        <w:t>The Commission shall review the plan and enter an order approving, denying, or modifying the plan by December 15, 2010.  Any modifications required by the Commission shall result in a plan that the Department [of Public Health and Environment] determines is likely to meet current and reasonably foreseeable federal and state Clean Air Act requirements.</w:t>
      </w:r>
    </w:p>
    <w:p w:rsidR="00245043" w:rsidRDefault="00245043" w:rsidP="00245043">
      <w:pPr>
        <w:pStyle w:val="ParagraphDiscussion"/>
        <w:numPr>
          <w:ilvl w:val="0"/>
          <w:numId w:val="0"/>
        </w:numPr>
        <w:spacing w:line="240" w:lineRule="auto"/>
        <w:ind w:left="720" w:right="720"/>
      </w:pPr>
    </w:p>
    <w:p w:rsidR="00245043" w:rsidRDefault="00245043" w:rsidP="00245043">
      <w:pPr>
        <w:pStyle w:val="ParagraphDiscussion"/>
      </w:pPr>
      <w:r>
        <w:t>In the performance of these duties, we find that development of a full and complete evidentiary record best fulfills them.  Now that Public Service has been able to develop a modified plan scenario that allows the retirement of Cherokee 4 by the end of 2017 (Scenario 6.2J) and</w:t>
      </w:r>
      <w:r w:rsidR="00187AF3">
        <w:t xml:space="preserve"> two </w:t>
      </w:r>
      <w:r>
        <w:t>Cherokee 4 fuel switching option</w:t>
      </w:r>
      <w:r w:rsidR="00187AF3">
        <w:t xml:space="preserve">s </w:t>
      </w:r>
      <w:r>
        <w:t>(Scenarios 6E FS and 6.1E FS)</w:t>
      </w:r>
      <w:r w:rsidR="000679C3">
        <w:t>, we find that additional proceedings should be conducted so we can develop the best possible record within the constraints of HB10-1365</w:t>
      </w:r>
      <w:r w:rsidR="00013621">
        <w:t xml:space="preserve"> to meet our duties, including </w:t>
      </w:r>
      <w:r w:rsidR="00B50D44">
        <w:t>consider</w:t>
      </w:r>
      <w:r w:rsidR="00013621">
        <w:t>ing</w:t>
      </w:r>
      <w:r w:rsidR="00B50D44">
        <w:t xml:space="preserve"> all the factors set forth at § 40-3.2-205(1), C.R.S.</w:t>
      </w:r>
      <w:r w:rsidR="000679C3">
        <w:t xml:space="preserve">  In addition, </w:t>
      </w:r>
      <w:r w:rsidR="00187AF3">
        <w:t xml:space="preserve">as </w:t>
      </w:r>
      <w:r w:rsidR="000679C3">
        <w:t>Public Service’s original preferred plan scenario</w:t>
      </w:r>
      <w:r w:rsidR="00187AF3">
        <w:t xml:space="preserve"> was inconsistent with the requirements of HB10-1365</w:t>
      </w:r>
      <w:r w:rsidR="000679C3">
        <w:t xml:space="preserve">, we find that it is helpful to be informed at this time of Public Service’s </w:t>
      </w:r>
      <w:r w:rsidR="00187AF3">
        <w:t xml:space="preserve">new </w:t>
      </w:r>
      <w:r w:rsidR="000679C3">
        <w:t>preferred plan scenario.  As noted above, Public Service has stated that it now recommends a mo</w:t>
      </w:r>
      <w:r w:rsidR="00187AF3">
        <w:t>d</w:t>
      </w:r>
      <w:r w:rsidR="000679C3">
        <w:t>ified Scenario 5B.</w:t>
      </w:r>
    </w:p>
    <w:p w:rsidR="000679C3" w:rsidRDefault="000679C3" w:rsidP="00245043">
      <w:pPr>
        <w:pStyle w:val="ParagraphDiscussion"/>
      </w:pPr>
      <w:r>
        <w:t xml:space="preserve">Prior to commencing on a path of additional proceedings, we acknowledge the important role played by CDPHE in this process.  To that end, it </w:t>
      </w:r>
      <w:r w:rsidR="0099327A">
        <w:t xml:space="preserve">was imperative that CDPHE opine on whether the fuel switching scenarios (Scenarios 6E FS and 6.1E FS) are consistent with the current and reasonably foreseeable requirements of the Clean Air Act prior to announcing our </w:t>
      </w:r>
      <w:r w:rsidR="0099327A">
        <w:lastRenderedPageBreak/>
        <w:t xml:space="preserve">final decision on the scope and deadlines associated with any supplemental proceedings.  As noted above, we received that </w:t>
      </w:r>
      <w:r w:rsidR="003D1402">
        <w:t xml:space="preserve">testimony </w:t>
      </w:r>
      <w:r w:rsidR="00B50D44">
        <w:t>after close of business on November 1, 2010</w:t>
      </w:r>
      <w:r w:rsidR="00EB681A">
        <w:t>,</w:t>
      </w:r>
      <w:r w:rsidR="00B50D44">
        <w:t xml:space="preserve"> </w:t>
      </w:r>
      <w:r w:rsidR="003D1402">
        <w:t xml:space="preserve">and considered it in </w:t>
      </w:r>
      <w:r w:rsidR="00013621">
        <w:t xml:space="preserve">determining </w:t>
      </w:r>
      <w:r w:rsidR="003D1402">
        <w:t>to conduct supplemental proceedings addressing all four plan scenarios within the scope of Public Service’s October 25, 2010</w:t>
      </w:r>
      <w:r w:rsidR="00EB681A">
        <w:t>,</w:t>
      </w:r>
      <w:r w:rsidR="003D1402">
        <w:t xml:space="preserve"> supplemental direct testimony.</w:t>
      </w:r>
    </w:p>
    <w:p w:rsidR="003D1402" w:rsidRDefault="003D1402" w:rsidP="00245043">
      <w:pPr>
        <w:pStyle w:val="ParagraphDiscussion"/>
      </w:pPr>
      <w:r>
        <w:t>Due to our own calendar constraints</w:t>
      </w:r>
      <w:r w:rsidR="00013621">
        <w:t>,</w:t>
      </w:r>
      <w:r>
        <w:t xml:space="preserve"> we are able to conduct additional hearings in this matter commencing November 18, 2010.  As this date </w:t>
      </w:r>
      <w:r w:rsidR="00B50D44">
        <w:t>i</w:t>
      </w:r>
      <w:r>
        <w:t>s a few weeks out, we find that all parties and the Commission are best served by a procedural schedule that establishes deadlines for the submission of written pre-filed testimony and exhibits.  We therefore adopt a procedural schedule with that in mind.</w:t>
      </w:r>
    </w:p>
    <w:p w:rsidR="009C7EDB" w:rsidRPr="0058436B" w:rsidRDefault="009C7EDB" w:rsidP="009C7EDB">
      <w:pPr>
        <w:pStyle w:val="Heading3"/>
      </w:pPr>
      <w:r>
        <w:t>Procedural Schedule Findings</w:t>
      </w:r>
    </w:p>
    <w:p w:rsidR="003D1402" w:rsidRDefault="003D1402" w:rsidP="00DF5174">
      <w:pPr>
        <w:pStyle w:val="ParagraphDiscussion"/>
      </w:pPr>
      <w:r>
        <w:t>In its October 19, 2010</w:t>
      </w:r>
      <w:r w:rsidR="00EB681A">
        <w:t>,</w:t>
      </w:r>
      <w:r>
        <w:t xml:space="preserve"> Motion on Additional Testimony, </w:t>
      </w:r>
      <w:r w:rsidR="006846E2">
        <w:t xml:space="preserve">Public Service </w:t>
      </w:r>
      <w:r>
        <w:t>set forth a detailed proposed procedural schedule.  This schedule is generally reasonable; however, we find it necessary to modify the answer testimony deadline, hearing dates and discovery deadlines.</w:t>
      </w:r>
    </w:p>
    <w:p w:rsidR="006846E2" w:rsidRDefault="003D1402" w:rsidP="003D1402">
      <w:pPr>
        <w:pStyle w:val="ParagraphDiscussion"/>
      </w:pPr>
      <w:r>
        <w:t>We make these modifications, which are all set forth fully below, in recognition of the arguments of the parties set forth in the various October 27, 2010</w:t>
      </w:r>
      <w:r w:rsidR="00EB681A">
        <w:t>,</w:t>
      </w:r>
      <w:r>
        <w:t xml:space="preserve"> responses.</w:t>
      </w:r>
    </w:p>
    <w:p w:rsidR="00FA5198" w:rsidRDefault="00FA5198" w:rsidP="003D1402">
      <w:pPr>
        <w:pStyle w:val="ParagraphDiscussion"/>
      </w:pPr>
      <w:r>
        <w:t>In addition, we establish a deadline for the STRATEGIST model results described above and request that they be filed as a late-filed exhibit(s).</w:t>
      </w:r>
    </w:p>
    <w:p w:rsidR="00DF5174" w:rsidRPr="0058436B" w:rsidRDefault="00DF5174" w:rsidP="00DF5174">
      <w:pPr>
        <w:pStyle w:val="Heading2"/>
      </w:pPr>
      <w:r w:rsidRPr="0058436B">
        <w:t>ORDER</w:t>
      </w:r>
    </w:p>
    <w:p w:rsidR="00DF5174" w:rsidRPr="0058436B" w:rsidRDefault="00DF5174" w:rsidP="00DF5174">
      <w:pPr>
        <w:pStyle w:val="Heading3"/>
      </w:pPr>
      <w:r w:rsidRPr="0058436B">
        <w:t>The Commission Orders That:</w:t>
      </w:r>
    </w:p>
    <w:p w:rsidR="00F34CEA" w:rsidRDefault="008508AE" w:rsidP="00DF5174">
      <w:pPr>
        <w:pStyle w:val="ParagraphOrder"/>
      </w:pPr>
      <w:r>
        <w:t>The Motion to Accept Late-</w:t>
      </w:r>
      <w:r w:rsidR="00F34CEA">
        <w:t xml:space="preserve">Filed Exhibits filed by Public Service Company of Colorado </w:t>
      </w:r>
      <w:r w:rsidR="00EB632A">
        <w:t xml:space="preserve">(Public Service) </w:t>
      </w:r>
      <w:r w:rsidR="00F34CEA">
        <w:t>after close of business on October 25, 2010</w:t>
      </w:r>
      <w:r w:rsidR="00EB681A">
        <w:t>,</w:t>
      </w:r>
      <w:r w:rsidR="00F34CEA">
        <w:t xml:space="preserve"> is granted.</w:t>
      </w:r>
    </w:p>
    <w:p w:rsidR="003D1402" w:rsidRDefault="003D1402" w:rsidP="003D1402">
      <w:pPr>
        <w:pStyle w:val="ParagraphOrder"/>
      </w:pPr>
      <w:r>
        <w:lastRenderedPageBreak/>
        <w:t>The Motion for Acceptance of Supplemental Testimony filed by Public Service on October 25, 2010</w:t>
      </w:r>
      <w:r w:rsidR="00FC2042">
        <w:t>,</w:t>
      </w:r>
      <w:r>
        <w:t xml:space="preserve"> is granted.</w:t>
      </w:r>
    </w:p>
    <w:p w:rsidR="006F6103" w:rsidRDefault="006F6103" w:rsidP="003D1402">
      <w:pPr>
        <w:pStyle w:val="ParagraphOrder"/>
      </w:pPr>
      <w:r>
        <w:t>The following procedural schedule is adopted:</w:t>
      </w:r>
    </w:p>
    <w:p w:rsidR="006F6103" w:rsidRDefault="006F6103" w:rsidP="00CB0D96">
      <w:pPr>
        <w:pStyle w:val="ParagraphOrder"/>
        <w:numPr>
          <w:ilvl w:val="0"/>
          <w:numId w:val="65"/>
        </w:numPr>
        <w:spacing w:line="240" w:lineRule="auto"/>
        <w:ind w:left="1800"/>
      </w:pPr>
      <w:r>
        <w:t>Additional Answer Testimony is due 5</w:t>
      </w:r>
      <w:r w:rsidR="008B63B2">
        <w:t xml:space="preserve"> </w:t>
      </w:r>
      <w:r>
        <w:t>p</w:t>
      </w:r>
      <w:r w:rsidR="008B63B2">
        <w:t>.</w:t>
      </w:r>
      <w:r>
        <w:t>m</w:t>
      </w:r>
      <w:r w:rsidR="008B63B2">
        <w:t>.</w:t>
      </w:r>
      <w:r>
        <w:t xml:space="preserve"> on Monday, November 9, 2010.</w:t>
      </w:r>
    </w:p>
    <w:p w:rsidR="006F6103" w:rsidRDefault="006F6103" w:rsidP="00CB0D96">
      <w:pPr>
        <w:pStyle w:val="ParagraphOrder"/>
        <w:numPr>
          <w:ilvl w:val="0"/>
          <w:numId w:val="65"/>
        </w:numPr>
        <w:spacing w:line="240" w:lineRule="auto"/>
        <w:ind w:left="1800"/>
      </w:pPr>
      <w:r>
        <w:t>Additional Rebuttal and Cross Answer Testimony is due 5 p</w:t>
      </w:r>
      <w:r w:rsidR="008B63B2">
        <w:t>.</w:t>
      </w:r>
      <w:r>
        <w:t>m</w:t>
      </w:r>
      <w:r w:rsidR="008B63B2">
        <w:t>.</w:t>
      </w:r>
      <w:r>
        <w:t xml:space="preserve"> on Monday November 15, 2010.</w:t>
      </w:r>
    </w:p>
    <w:p w:rsidR="00A7131D" w:rsidRDefault="006F6103" w:rsidP="00CB0D96">
      <w:pPr>
        <w:pStyle w:val="ParagraphOrder"/>
        <w:numPr>
          <w:ilvl w:val="0"/>
          <w:numId w:val="65"/>
        </w:numPr>
        <w:spacing w:line="240" w:lineRule="auto"/>
        <w:ind w:left="1800"/>
      </w:pPr>
      <w:r>
        <w:t>Additional Hearings will commence at 1</w:t>
      </w:r>
      <w:r>
        <w:rPr>
          <w:noProof/>
        </w:rPr>
        <w:t>:00 p</w:t>
      </w:r>
      <w:r w:rsidR="008B63B2">
        <w:rPr>
          <w:noProof/>
        </w:rPr>
        <w:t>.</w:t>
      </w:r>
      <w:r>
        <w:rPr>
          <w:noProof/>
        </w:rPr>
        <w:t>m</w:t>
      </w:r>
      <w:r w:rsidR="008B63B2">
        <w:rPr>
          <w:noProof/>
        </w:rPr>
        <w:t>.</w:t>
      </w:r>
      <w:r>
        <w:rPr>
          <w:noProof/>
        </w:rPr>
        <w:t xml:space="preserve"> on Thursday November</w:t>
      </w:r>
      <w:r w:rsidR="00F64C81">
        <w:rPr>
          <w:noProof/>
        </w:rPr>
        <w:t> </w:t>
      </w:r>
      <w:r>
        <w:rPr>
          <w:noProof/>
        </w:rPr>
        <w:t>18,</w:t>
      </w:r>
      <w:r w:rsidR="00F64C81">
        <w:rPr>
          <w:noProof/>
        </w:rPr>
        <w:t> </w:t>
      </w:r>
      <w:r>
        <w:rPr>
          <w:noProof/>
        </w:rPr>
        <w:t>2010</w:t>
      </w:r>
      <w:r w:rsidR="00EB681A">
        <w:rPr>
          <w:noProof/>
        </w:rPr>
        <w:t>,</w:t>
      </w:r>
      <w:r>
        <w:rPr>
          <w:noProof/>
        </w:rPr>
        <w:t xml:space="preserve"> and are scheduled for November 19</w:t>
      </w:r>
      <w:r w:rsidR="00EB681A">
        <w:rPr>
          <w:noProof/>
        </w:rPr>
        <w:t>,</w:t>
      </w:r>
      <w:r>
        <w:rPr>
          <w:noProof/>
        </w:rPr>
        <w:t xml:space="preserve"> and 20, 2010.  All parties </w:t>
      </w:r>
      <w:r w:rsidR="00003B86">
        <w:rPr>
          <w:noProof/>
        </w:rPr>
        <w:t>should be prepared for extended</w:t>
      </w:r>
      <w:r w:rsidR="00A7131D">
        <w:rPr>
          <w:noProof/>
        </w:rPr>
        <w:t xml:space="preserve"> hearing hours on all days.</w:t>
      </w:r>
    </w:p>
    <w:p w:rsidR="00A7131D" w:rsidRDefault="00A7131D" w:rsidP="00CB0D96">
      <w:pPr>
        <w:pStyle w:val="ParagraphOrder"/>
        <w:numPr>
          <w:ilvl w:val="0"/>
          <w:numId w:val="65"/>
        </w:numPr>
        <w:spacing w:line="240" w:lineRule="auto"/>
        <w:ind w:left="1800"/>
      </w:pPr>
      <w:r>
        <w:rPr>
          <w:noProof/>
        </w:rPr>
        <w:t>Closing Statements of Position are due at 2</w:t>
      </w:r>
      <w:r w:rsidR="008B63B2">
        <w:rPr>
          <w:noProof/>
        </w:rPr>
        <w:t xml:space="preserve"> </w:t>
      </w:r>
      <w:r>
        <w:rPr>
          <w:noProof/>
        </w:rPr>
        <w:t>p</w:t>
      </w:r>
      <w:r w:rsidR="008B63B2">
        <w:rPr>
          <w:noProof/>
        </w:rPr>
        <w:t>.</w:t>
      </w:r>
      <w:r>
        <w:rPr>
          <w:noProof/>
        </w:rPr>
        <w:t>m</w:t>
      </w:r>
      <w:r w:rsidR="008B63B2">
        <w:rPr>
          <w:noProof/>
        </w:rPr>
        <w:t>.</w:t>
      </w:r>
      <w:r>
        <w:rPr>
          <w:noProof/>
        </w:rPr>
        <w:t xml:space="preserve"> on Monday November 29,</w:t>
      </w:r>
      <w:r w:rsidR="00F64C81">
        <w:rPr>
          <w:noProof/>
        </w:rPr>
        <w:t xml:space="preserve"> </w:t>
      </w:r>
      <w:r>
        <w:rPr>
          <w:noProof/>
        </w:rPr>
        <w:t>2010.</w:t>
      </w:r>
    </w:p>
    <w:p w:rsidR="006846E2" w:rsidRDefault="006F6103" w:rsidP="00DF5174">
      <w:pPr>
        <w:pStyle w:val="ParagraphOrder"/>
      </w:pPr>
      <w:r>
        <w:t xml:space="preserve">The following additional procedural requirements (mostly associated with discovery) </w:t>
      </w:r>
      <w:r w:rsidR="006846E2">
        <w:t>are adopted:</w:t>
      </w:r>
    </w:p>
    <w:p w:rsidR="00A7131D" w:rsidRDefault="00A7131D" w:rsidP="00CB0D96">
      <w:pPr>
        <w:pStyle w:val="ParagraphOrder"/>
        <w:numPr>
          <w:ilvl w:val="0"/>
          <w:numId w:val="65"/>
        </w:numPr>
        <w:spacing w:line="240" w:lineRule="auto"/>
        <w:ind w:left="1800"/>
      </w:pPr>
      <w:proofErr w:type="spellStart"/>
      <w:r>
        <w:t>Workpapers</w:t>
      </w:r>
      <w:proofErr w:type="spellEnd"/>
      <w:r>
        <w:t xml:space="preserve"> shall be served on the parties on the same date as testimony and exhibits are due.</w:t>
      </w:r>
    </w:p>
    <w:p w:rsidR="00A7131D" w:rsidRDefault="00A7131D" w:rsidP="00CB0D96">
      <w:pPr>
        <w:pStyle w:val="ParagraphOrder"/>
        <w:numPr>
          <w:ilvl w:val="0"/>
          <w:numId w:val="65"/>
        </w:numPr>
        <w:spacing w:line="240" w:lineRule="auto"/>
        <w:ind w:left="1800"/>
      </w:pPr>
      <w:r>
        <w:t>Discovery shall be limited to the new issues raised by the additional testimony.</w:t>
      </w:r>
    </w:p>
    <w:p w:rsidR="00EB632A" w:rsidRDefault="00A7131D" w:rsidP="00CB0D96">
      <w:pPr>
        <w:pStyle w:val="ParagraphOrder"/>
        <w:numPr>
          <w:ilvl w:val="0"/>
          <w:numId w:val="65"/>
        </w:numPr>
        <w:spacing w:line="240" w:lineRule="auto"/>
        <w:ind w:left="1800"/>
      </w:pPr>
      <w:r>
        <w:t>Discovery directed to Public Service’s October 25, 2010</w:t>
      </w:r>
      <w:r w:rsidR="00EB681A">
        <w:t>,</w:t>
      </w:r>
      <w:r>
        <w:t xml:space="preserve"> supplemental direct testimony shall be answered in 3 calendar days</w:t>
      </w:r>
    </w:p>
    <w:p w:rsidR="00A7131D" w:rsidRDefault="00EB632A" w:rsidP="00CB0D96">
      <w:pPr>
        <w:pStyle w:val="ParagraphOrder"/>
        <w:numPr>
          <w:ilvl w:val="0"/>
          <w:numId w:val="65"/>
        </w:numPr>
        <w:spacing w:line="240" w:lineRule="auto"/>
        <w:ind w:left="1800"/>
      </w:pPr>
      <w:r>
        <w:t>Discovery directed to the November 2, 2010</w:t>
      </w:r>
      <w:r w:rsidR="00EB681A">
        <w:t>,</w:t>
      </w:r>
      <w:r>
        <w:t xml:space="preserve"> Testimony of Paul </w:t>
      </w:r>
      <w:proofErr w:type="spellStart"/>
      <w:r>
        <w:t>Tourangeau</w:t>
      </w:r>
      <w:proofErr w:type="spellEnd"/>
      <w:r>
        <w:t xml:space="preserve"> on fuel switching Scenarios 6E FS and 6.1E FS shall be answered in 3</w:t>
      </w:r>
      <w:r w:rsidR="00C305B8">
        <w:t> </w:t>
      </w:r>
      <w:r>
        <w:t>calendar days.</w:t>
      </w:r>
    </w:p>
    <w:p w:rsidR="00EB632A" w:rsidRDefault="00EB632A" w:rsidP="00CB0D96">
      <w:pPr>
        <w:pStyle w:val="ParagraphOrder"/>
        <w:numPr>
          <w:ilvl w:val="0"/>
          <w:numId w:val="65"/>
        </w:numPr>
        <w:spacing w:line="240" w:lineRule="auto"/>
        <w:ind w:left="1800"/>
      </w:pPr>
      <w:r>
        <w:t>Discovery directed to the November 9, 2010</w:t>
      </w:r>
      <w:r w:rsidR="00EB681A">
        <w:t>,</w:t>
      </w:r>
      <w:r>
        <w:t xml:space="preserve"> answer testimony shall be answered by 5 p</w:t>
      </w:r>
      <w:r w:rsidR="008B63B2">
        <w:t>.</w:t>
      </w:r>
      <w:r>
        <w:t>m</w:t>
      </w:r>
      <w:r w:rsidR="008B63B2">
        <w:t>.</w:t>
      </w:r>
      <w:r>
        <w:t xml:space="preserve"> on Friday, November 12, 2010</w:t>
      </w:r>
      <w:r w:rsidR="00EB681A">
        <w:t>,</w:t>
      </w:r>
      <w:r>
        <w:t xml:space="preserve"> if such discovery is served before noon on Tuesday, November 10, 2010; otherwise such discovery shall be answered in 3 calendar days.</w:t>
      </w:r>
    </w:p>
    <w:p w:rsidR="00EB632A" w:rsidRDefault="00EB632A" w:rsidP="00CB0D96">
      <w:pPr>
        <w:pStyle w:val="ParagraphOrder"/>
        <w:numPr>
          <w:ilvl w:val="0"/>
          <w:numId w:val="65"/>
        </w:numPr>
        <w:spacing w:line="240" w:lineRule="auto"/>
        <w:ind w:left="1800"/>
      </w:pPr>
      <w:r>
        <w:t>Discovery directed to the November 15, 2010</w:t>
      </w:r>
      <w:r w:rsidR="00EB681A">
        <w:t>,</w:t>
      </w:r>
      <w:r>
        <w:t xml:space="preserve"> rebuttal and cross-answer testimony shall be answered by 5 p</w:t>
      </w:r>
      <w:r w:rsidR="008B63B2">
        <w:t>.</w:t>
      </w:r>
      <w:r>
        <w:t>m</w:t>
      </w:r>
      <w:r w:rsidR="008B63B2">
        <w:t>.</w:t>
      </w:r>
      <w:r>
        <w:t xml:space="preserve"> on Wednesday, November 17, 2010</w:t>
      </w:r>
      <w:r w:rsidR="00EB681A">
        <w:t>,</w:t>
      </w:r>
      <w:r>
        <w:t xml:space="preserve"> if such discovery is served before noon on Tuesday, November 16, 2010; otherwise such discovery shall be answered in 2 calendar days.</w:t>
      </w:r>
    </w:p>
    <w:p w:rsidR="00E47DA9" w:rsidRDefault="006846E2" w:rsidP="00CB0D96">
      <w:pPr>
        <w:pStyle w:val="ParagraphOrder"/>
        <w:numPr>
          <w:ilvl w:val="0"/>
          <w:numId w:val="65"/>
        </w:numPr>
        <w:spacing w:line="240" w:lineRule="auto"/>
        <w:ind w:left="1800"/>
      </w:pPr>
      <w:r>
        <w:t xml:space="preserve">Discovery cut-off for </w:t>
      </w:r>
      <w:r w:rsidR="008B63B2">
        <w:t xml:space="preserve">Public Service’s supplemental direct testimony </w:t>
      </w:r>
      <w:r>
        <w:t xml:space="preserve">filed on October </w:t>
      </w:r>
      <w:r w:rsidR="008B63B2">
        <w:t>25</w:t>
      </w:r>
      <w:r>
        <w:t>, 2010</w:t>
      </w:r>
      <w:r w:rsidR="00EB681A">
        <w:t>,</w:t>
      </w:r>
      <w:r>
        <w:t xml:space="preserve"> </w:t>
      </w:r>
      <w:r w:rsidR="008B63B2">
        <w:t>is</w:t>
      </w:r>
      <w:r>
        <w:t xml:space="preserve"> </w:t>
      </w:r>
      <w:r w:rsidR="008B63B2">
        <w:t>5</w:t>
      </w:r>
      <w:r>
        <w:t xml:space="preserve">:00 p.m. on </w:t>
      </w:r>
      <w:r w:rsidR="008B63B2">
        <w:t>November 9</w:t>
      </w:r>
      <w:r>
        <w:t>, 2010</w:t>
      </w:r>
      <w:r w:rsidR="00E47DA9">
        <w:t>.</w:t>
      </w:r>
    </w:p>
    <w:p w:rsidR="008B63B2" w:rsidRPr="008B63B2" w:rsidRDefault="006846E2" w:rsidP="00CB0D96">
      <w:pPr>
        <w:pStyle w:val="ParagraphOrder"/>
        <w:numPr>
          <w:ilvl w:val="0"/>
          <w:numId w:val="65"/>
        </w:numPr>
        <w:spacing w:line="240" w:lineRule="auto"/>
        <w:ind w:left="1800"/>
        <w:rPr>
          <w:spacing w:val="-3"/>
        </w:rPr>
      </w:pPr>
      <w:r>
        <w:t xml:space="preserve">Discovery cut-off for </w:t>
      </w:r>
      <w:r w:rsidR="008B63B2">
        <w:t xml:space="preserve">the Testimony of Paul </w:t>
      </w:r>
      <w:proofErr w:type="spellStart"/>
      <w:r w:rsidR="008B63B2">
        <w:t>Tourangeau</w:t>
      </w:r>
      <w:proofErr w:type="spellEnd"/>
      <w:r w:rsidR="008B63B2">
        <w:t xml:space="preserve"> filed on November 2, 2010</w:t>
      </w:r>
      <w:r w:rsidR="00EB681A">
        <w:t>,</w:t>
      </w:r>
      <w:r w:rsidR="008B63B2">
        <w:t xml:space="preserve"> is 5:00 p.m. on November 15, 2010.</w:t>
      </w:r>
    </w:p>
    <w:p w:rsidR="008B63B2" w:rsidRPr="007E35E7" w:rsidRDefault="008B63B2" w:rsidP="00CB0D96">
      <w:pPr>
        <w:pStyle w:val="ParagraphOrder"/>
        <w:numPr>
          <w:ilvl w:val="0"/>
          <w:numId w:val="65"/>
        </w:numPr>
        <w:spacing w:line="240" w:lineRule="auto"/>
        <w:ind w:left="1800"/>
        <w:rPr>
          <w:spacing w:val="-3"/>
        </w:rPr>
      </w:pPr>
      <w:r>
        <w:t>Discovery cut-off for the November 9, 2010</w:t>
      </w:r>
      <w:r w:rsidR="00EB681A">
        <w:t>,</w:t>
      </w:r>
      <w:r>
        <w:t xml:space="preserve"> answer testimony is 5:00 p.m. on November 15, 2010.</w:t>
      </w:r>
    </w:p>
    <w:p w:rsidR="007E35E7" w:rsidRPr="007E35E7" w:rsidRDefault="006846E2" w:rsidP="00CB0D96">
      <w:pPr>
        <w:pStyle w:val="ParagraphOrder"/>
        <w:numPr>
          <w:ilvl w:val="0"/>
          <w:numId w:val="65"/>
        </w:numPr>
        <w:spacing w:line="240" w:lineRule="auto"/>
        <w:ind w:left="1800"/>
        <w:rPr>
          <w:spacing w:val="-3"/>
        </w:rPr>
      </w:pPr>
      <w:r>
        <w:lastRenderedPageBreak/>
        <w:t xml:space="preserve">Discovery cut-off for </w:t>
      </w:r>
      <w:r w:rsidR="008B63B2">
        <w:t>the November 15, 2010</w:t>
      </w:r>
      <w:r w:rsidR="00EB681A">
        <w:t>,</w:t>
      </w:r>
      <w:r w:rsidR="008B63B2">
        <w:t xml:space="preserve"> r</w:t>
      </w:r>
      <w:r>
        <w:t xml:space="preserve">ebuttal </w:t>
      </w:r>
      <w:r w:rsidR="008B63B2">
        <w:t>and cross-answer t</w:t>
      </w:r>
      <w:r>
        <w:t>estimony</w:t>
      </w:r>
      <w:r w:rsidR="008B63B2">
        <w:t xml:space="preserve"> is</w:t>
      </w:r>
      <w:r>
        <w:t xml:space="preserve"> </w:t>
      </w:r>
      <w:r w:rsidR="008B63B2">
        <w:t>5</w:t>
      </w:r>
      <w:r>
        <w:t xml:space="preserve">:00 p.m. on </w:t>
      </w:r>
      <w:r w:rsidR="008B63B2">
        <w:t>November 16,</w:t>
      </w:r>
      <w:r>
        <w:t xml:space="preserve"> 2010.</w:t>
      </w:r>
    </w:p>
    <w:p w:rsidR="00A7131D" w:rsidRDefault="00EB632A" w:rsidP="00DF5174">
      <w:pPr>
        <w:pStyle w:val="ParagraphOrder"/>
        <w:rPr>
          <w:spacing w:val="-3"/>
        </w:rPr>
      </w:pPr>
      <w:r>
        <w:rPr>
          <w:spacing w:val="-3"/>
        </w:rPr>
        <w:t xml:space="preserve">In applying the discovery deadlines set forth in the preceding paragraph, all days of the week are considered weekdays, and we waive Rule 1203(a) of the Commission’s Rules of Practice and Procedure, 4 </w:t>
      </w:r>
      <w:r>
        <w:rPr>
          <w:i/>
          <w:spacing w:val="-3"/>
        </w:rPr>
        <w:t>Code of Colorado Regulations</w:t>
      </w:r>
      <w:r>
        <w:rPr>
          <w:spacing w:val="-3"/>
        </w:rPr>
        <w:t xml:space="preserve"> </w:t>
      </w:r>
      <w:r w:rsidR="00BB4AAD">
        <w:rPr>
          <w:spacing w:val="-3"/>
        </w:rPr>
        <w:t xml:space="preserve">(CCR) </w:t>
      </w:r>
      <w:r>
        <w:rPr>
          <w:spacing w:val="-3"/>
        </w:rPr>
        <w:t xml:space="preserve">723-1, as well as any portion of Rule 1405 of the Commission’s Rules of Practice and Procedure, 4 </w:t>
      </w:r>
      <w:r w:rsidR="00BB4AAD">
        <w:rPr>
          <w:spacing w:val="-3"/>
        </w:rPr>
        <w:t>CCR</w:t>
      </w:r>
      <w:r>
        <w:rPr>
          <w:spacing w:val="-3"/>
        </w:rPr>
        <w:t xml:space="preserve"> 723-1, that addresses the response time to discovery.  </w:t>
      </w:r>
    </w:p>
    <w:p w:rsidR="00A7131D" w:rsidRDefault="00A7131D" w:rsidP="00DF5174">
      <w:pPr>
        <w:pStyle w:val="ParagraphOrder"/>
        <w:rPr>
          <w:spacing w:val="-3"/>
        </w:rPr>
      </w:pPr>
      <w:r>
        <w:rPr>
          <w:spacing w:val="-3"/>
        </w:rPr>
        <w:t>Additional hearings in this matter shall be held before the Commission as follows:</w:t>
      </w:r>
    </w:p>
    <w:p w:rsidR="00A7131D" w:rsidRPr="00CB0D96" w:rsidRDefault="00A7131D" w:rsidP="008B3717">
      <w:pPr>
        <w:pStyle w:val="ParagraphOrder"/>
        <w:numPr>
          <w:ilvl w:val="0"/>
          <w:numId w:val="0"/>
        </w:numPr>
        <w:tabs>
          <w:tab w:val="clear" w:pos="720"/>
          <w:tab w:val="left" w:pos="2160"/>
        </w:tabs>
        <w:spacing w:line="240" w:lineRule="auto"/>
        <w:ind w:left="2160" w:hanging="1440"/>
        <w:jc w:val="left"/>
        <w:rPr>
          <w:kern w:val="0"/>
        </w:rPr>
      </w:pPr>
      <w:r w:rsidRPr="00CB0D96">
        <w:rPr>
          <w:kern w:val="0"/>
        </w:rPr>
        <w:t>DATE:</w:t>
      </w:r>
      <w:r w:rsidRPr="00CB0D96">
        <w:rPr>
          <w:kern w:val="0"/>
        </w:rPr>
        <w:tab/>
        <w:t>November 18</w:t>
      </w:r>
      <w:r w:rsidR="00CB0D96">
        <w:rPr>
          <w:kern w:val="0"/>
        </w:rPr>
        <w:t xml:space="preserve">, </w:t>
      </w:r>
      <w:r w:rsidRPr="00CB0D96">
        <w:rPr>
          <w:kern w:val="0"/>
        </w:rPr>
        <w:t>2010</w:t>
      </w:r>
      <w:r w:rsidR="00CB0D96">
        <w:rPr>
          <w:kern w:val="0"/>
        </w:rPr>
        <w:t>.</w:t>
      </w:r>
    </w:p>
    <w:p w:rsidR="00A7131D" w:rsidRPr="00CB0D96" w:rsidRDefault="00A7131D" w:rsidP="008B3717">
      <w:pPr>
        <w:pStyle w:val="ParagraphOrder"/>
        <w:numPr>
          <w:ilvl w:val="0"/>
          <w:numId w:val="0"/>
        </w:numPr>
        <w:tabs>
          <w:tab w:val="clear" w:pos="720"/>
          <w:tab w:val="left" w:pos="2160"/>
        </w:tabs>
        <w:spacing w:line="240" w:lineRule="auto"/>
        <w:ind w:left="2160" w:hanging="1440"/>
        <w:jc w:val="left"/>
        <w:rPr>
          <w:kern w:val="0"/>
        </w:rPr>
      </w:pPr>
      <w:r w:rsidRPr="00CB0D96">
        <w:rPr>
          <w:kern w:val="0"/>
        </w:rPr>
        <w:t>TIME:</w:t>
      </w:r>
      <w:r w:rsidRPr="00CB0D96">
        <w:rPr>
          <w:kern w:val="0"/>
        </w:rPr>
        <w:tab/>
        <w:t>1:00 p.m.</w:t>
      </w:r>
    </w:p>
    <w:p w:rsidR="00A7131D" w:rsidRPr="00CB0D96" w:rsidRDefault="00A7131D" w:rsidP="008B3717">
      <w:pPr>
        <w:pStyle w:val="ParagraphOrder"/>
        <w:numPr>
          <w:ilvl w:val="0"/>
          <w:numId w:val="0"/>
        </w:numPr>
        <w:tabs>
          <w:tab w:val="clear" w:pos="720"/>
          <w:tab w:val="left" w:pos="2160"/>
        </w:tabs>
        <w:spacing w:line="240" w:lineRule="auto"/>
        <w:ind w:left="2160" w:hanging="1440"/>
        <w:jc w:val="left"/>
        <w:rPr>
          <w:kern w:val="0"/>
        </w:rPr>
      </w:pPr>
      <w:r w:rsidRPr="00CB0D96">
        <w:rPr>
          <w:kern w:val="0"/>
        </w:rPr>
        <w:t>PLACE:</w:t>
      </w:r>
      <w:r w:rsidRPr="00CB0D96">
        <w:rPr>
          <w:kern w:val="0"/>
        </w:rPr>
        <w:tab/>
        <w:t xml:space="preserve">Commission Hearing Room </w:t>
      </w:r>
      <w:proofErr w:type="gramStart"/>
      <w:r w:rsidRPr="00CB0D96">
        <w:rPr>
          <w:kern w:val="0"/>
        </w:rPr>
        <w:t>A</w:t>
      </w:r>
      <w:proofErr w:type="gramEnd"/>
      <w:r w:rsidR="00CB0D96">
        <w:rPr>
          <w:kern w:val="0"/>
        </w:rPr>
        <w:br/>
      </w:r>
      <w:r w:rsidRPr="00CB0D96">
        <w:rPr>
          <w:kern w:val="0"/>
        </w:rPr>
        <w:t>Suite 250</w:t>
      </w:r>
      <w:r w:rsidR="00CB0D96">
        <w:rPr>
          <w:kern w:val="0"/>
        </w:rPr>
        <w:br/>
      </w:r>
      <w:r w:rsidRPr="00CB0D96">
        <w:rPr>
          <w:kern w:val="0"/>
        </w:rPr>
        <w:t>1560 Broadway</w:t>
      </w:r>
      <w:r w:rsidR="00CB0D96">
        <w:rPr>
          <w:kern w:val="0"/>
        </w:rPr>
        <w:br/>
      </w:r>
      <w:r w:rsidRPr="00CB0D96">
        <w:rPr>
          <w:kern w:val="0"/>
        </w:rPr>
        <w:t>Denver, Colorado</w:t>
      </w:r>
    </w:p>
    <w:p w:rsidR="00A7131D" w:rsidRDefault="00A7131D" w:rsidP="00A7131D">
      <w:pPr>
        <w:pStyle w:val="ParagraphOrder"/>
        <w:numPr>
          <w:ilvl w:val="0"/>
          <w:numId w:val="0"/>
        </w:numPr>
        <w:spacing w:line="240" w:lineRule="auto"/>
        <w:ind w:firstLine="720"/>
        <w:rPr>
          <w:spacing w:val="-3"/>
        </w:rPr>
      </w:pPr>
    </w:p>
    <w:p w:rsidR="00CB0D96" w:rsidRPr="00CB0D96" w:rsidRDefault="00CB0D96" w:rsidP="008B3717">
      <w:pPr>
        <w:pStyle w:val="ParagraphOrder"/>
        <w:numPr>
          <w:ilvl w:val="0"/>
          <w:numId w:val="0"/>
        </w:numPr>
        <w:tabs>
          <w:tab w:val="clear" w:pos="720"/>
          <w:tab w:val="left" w:pos="2160"/>
        </w:tabs>
        <w:spacing w:line="240" w:lineRule="auto"/>
        <w:ind w:left="2160" w:hanging="1440"/>
        <w:jc w:val="left"/>
        <w:rPr>
          <w:kern w:val="0"/>
        </w:rPr>
      </w:pPr>
      <w:r w:rsidRPr="00CB0D96">
        <w:rPr>
          <w:kern w:val="0"/>
        </w:rPr>
        <w:t>DATE:</w:t>
      </w:r>
      <w:r w:rsidRPr="00CB0D96">
        <w:rPr>
          <w:kern w:val="0"/>
        </w:rPr>
        <w:tab/>
        <w:t xml:space="preserve">November </w:t>
      </w:r>
      <w:r>
        <w:rPr>
          <w:kern w:val="0"/>
        </w:rPr>
        <w:t xml:space="preserve">19, </w:t>
      </w:r>
      <w:r w:rsidRPr="00CB0D96">
        <w:rPr>
          <w:kern w:val="0"/>
        </w:rPr>
        <w:t>2010</w:t>
      </w:r>
      <w:r>
        <w:rPr>
          <w:kern w:val="0"/>
        </w:rPr>
        <w:t>.</w:t>
      </w:r>
    </w:p>
    <w:p w:rsidR="00CB0D96" w:rsidRPr="00CB0D96" w:rsidRDefault="00CB0D96" w:rsidP="008B3717">
      <w:pPr>
        <w:pStyle w:val="ParagraphOrder"/>
        <w:numPr>
          <w:ilvl w:val="0"/>
          <w:numId w:val="0"/>
        </w:numPr>
        <w:tabs>
          <w:tab w:val="clear" w:pos="720"/>
          <w:tab w:val="left" w:pos="2160"/>
        </w:tabs>
        <w:spacing w:line="240" w:lineRule="auto"/>
        <w:ind w:left="2160" w:hanging="1440"/>
        <w:jc w:val="left"/>
        <w:rPr>
          <w:kern w:val="0"/>
        </w:rPr>
      </w:pPr>
      <w:r w:rsidRPr="00CB0D96">
        <w:rPr>
          <w:kern w:val="0"/>
        </w:rPr>
        <w:t>TIME:</w:t>
      </w:r>
      <w:r w:rsidRPr="00CB0D96">
        <w:rPr>
          <w:kern w:val="0"/>
        </w:rPr>
        <w:tab/>
      </w:r>
      <w:r>
        <w:rPr>
          <w:kern w:val="0"/>
        </w:rPr>
        <w:t>8</w:t>
      </w:r>
      <w:r w:rsidRPr="00CB0D96">
        <w:rPr>
          <w:kern w:val="0"/>
        </w:rPr>
        <w:t xml:space="preserve">:00 </w:t>
      </w:r>
      <w:r>
        <w:rPr>
          <w:kern w:val="0"/>
        </w:rPr>
        <w:t>a</w:t>
      </w:r>
      <w:r w:rsidRPr="00CB0D96">
        <w:rPr>
          <w:kern w:val="0"/>
        </w:rPr>
        <w:t>.m.</w:t>
      </w:r>
    </w:p>
    <w:p w:rsidR="00CB0D96" w:rsidRPr="00CB0D96" w:rsidRDefault="00CB0D96" w:rsidP="008B3717">
      <w:pPr>
        <w:pStyle w:val="ParagraphOrder"/>
        <w:numPr>
          <w:ilvl w:val="0"/>
          <w:numId w:val="0"/>
        </w:numPr>
        <w:tabs>
          <w:tab w:val="clear" w:pos="720"/>
          <w:tab w:val="left" w:pos="2160"/>
        </w:tabs>
        <w:spacing w:line="240" w:lineRule="auto"/>
        <w:ind w:left="2160" w:hanging="1440"/>
        <w:jc w:val="left"/>
        <w:rPr>
          <w:kern w:val="0"/>
        </w:rPr>
      </w:pPr>
      <w:r w:rsidRPr="00CB0D96">
        <w:rPr>
          <w:kern w:val="0"/>
        </w:rPr>
        <w:t>PLACE:</w:t>
      </w:r>
      <w:r w:rsidRPr="00CB0D96">
        <w:rPr>
          <w:kern w:val="0"/>
        </w:rPr>
        <w:tab/>
        <w:t xml:space="preserve">Commission Hearing Room </w:t>
      </w:r>
      <w:proofErr w:type="gramStart"/>
      <w:r w:rsidRPr="00CB0D96">
        <w:rPr>
          <w:kern w:val="0"/>
        </w:rPr>
        <w:t>A</w:t>
      </w:r>
      <w:proofErr w:type="gramEnd"/>
      <w:r>
        <w:rPr>
          <w:kern w:val="0"/>
        </w:rPr>
        <w:br/>
      </w:r>
      <w:r w:rsidRPr="00CB0D96">
        <w:rPr>
          <w:kern w:val="0"/>
        </w:rPr>
        <w:t>Suite 250</w:t>
      </w:r>
      <w:r>
        <w:rPr>
          <w:kern w:val="0"/>
        </w:rPr>
        <w:br/>
      </w:r>
      <w:r w:rsidRPr="00CB0D96">
        <w:rPr>
          <w:kern w:val="0"/>
        </w:rPr>
        <w:t>1560 Broadway</w:t>
      </w:r>
      <w:r>
        <w:rPr>
          <w:kern w:val="0"/>
        </w:rPr>
        <w:br/>
      </w:r>
      <w:r w:rsidRPr="00CB0D96">
        <w:rPr>
          <w:kern w:val="0"/>
        </w:rPr>
        <w:t>Denver, Colorado</w:t>
      </w:r>
    </w:p>
    <w:p w:rsidR="00CB0D96" w:rsidRDefault="00CB0D96" w:rsidP="00A7131D">
      <w:pPr>
        <w:pStyle w:val="ParagraphOrder"/>
        <w:numPr>
          <w:ilvl w:val="0"/>
          <w:numId w:val="0"/>
        </w:numPr>
        <w:spacing w:line="240" w:lineRule="auto"/>
        <w:ind w:firstLine="720"/>
        <w:rPr>
          <w:spacing w:val="-3"/>
        </w:rPr>
      </w:pPr>
    </w:p>
    <w:p w:rsidR="00CB0D96" w:rsidRPr="00CB0D96" w:rsidRDefault="00CB0D96" w:rsidP="008B3717">
      <w:pPr>
        <w:pStyle w:val="ParagraphOrder"/>
        <w:numPr>
          <w:ilvl w:val="0"/>
          <w:numId w:val="0"/>
        </w:numPr>
        <w:tabs>
          <w:tab w:val="clear" w:pos="720"/>
          <w:tab w:val="left" w:pos="2160"/>
        </w:tabs>
        <w:spacing w:line="240" w:lineRule="auto"/>
        <w:ind w:left="2160" w:hanging="1440"/>
        <w:jc w:val="left"/>
        <w:rPr>
          <w:kern w:val="0"/>
        </w:rPr>
      </w:pPr>
      <w:r w:rsidRPr="00CB0D96">
        <w:rPr>
          <w:kern w:val="0"/>
        </w:rPr>
        <w:t>DATE:</w:t>
      </w:r>
      <w:r w:rsidRPr="00CB0D96">
        <w:rPr>
          <w:kern w:val="0"/>
        </w:rPr>
        <w:tab/>
        <w:t xml:space="preserve">November </w:t>
      </w:r>
      <w:r>
        <w:rPr>
          <w:kern w:val="0"/>
        </w:rPr>
        <w:t xml:space="preserve">20, </w:t>
      </w:r>
      <w:r w:rsidRPr="00CB0D96">
        <w:rPr>
          <w:kern w:val="0"/>
        </w:rPr>
        <w:t>2010</w:t>
      </w:r>
      <w:r>
        <w:rPr>
          <w:kern w:val="0"/>
        </w:rPr>
        <w:t>.</w:t>
      </w:r>
    </w:p>
    <w:p w:rsidR="00CB0D96" w:rsidRPr="00CB0D96" w:rsidRDefault="00CB0D96" w:rsidP="008B3717">
      <w:pPr>
        <w:pStyle w:val="ParagraphOrder"/>
        <w:numPr>
          <w:ilvl w:val="0"/>
          <w:numId w:val="0"/>
        </w:numPr>
        <w:tabs>
          <w:tab w:val="clear" w:pos="720"/>
          <w:tab w:val="left" w:pos="2160"/>
        </w:tabs>
        <w:spacing w:line="240" w:lineRule="auto"/>
        <w:ind w:left="2160" w:hanging="1440"/>
        <w:jc w:val="left"/>
        <w:rPr>
          <w:kern w:val="0"/>
        </w:rPr>
      </w:pPr>
      <w:r w:rsidRPr="00CB0D96">
        <w:rPr>
          <w:kern w:val="0"/>
        </w:rPr>
        <w:t>TIME:</w:t>
      </w:r>
      <w:r w:rsidRPr="00CB0D96">
        <w:rPr>
          <w:kern w:val="0"/>
        </w:rPr>
        <w:tab/>
        <w:t>1</w:t>
      </w:r>
      <w:r>
        <w:rPr>
          <w:kern w:val="0"/>
        </w:rPr>
        <w:t>0</w:t>
      </w:r>
      <w:r w:rsidRPr="00CB0D96">
        <w:rPr>
          <w:kern w:val="0"/>
        </w:rPr>
        <w:t xml:space="preserve">:00 </w:t>
      </w:r>
      <w:r>
        <w:rPr>
          <w:kern w:val="0"/>
        </w:rPr>
        <w:t>a</w:t>
      </w:r>
      <w:r w:rsidRPr="00CB0D96">
        <w:rPr>
          <w:kern w:val="0"/>
        </w:rPr>
        <w:t>.m.</w:t>
      </w:r>
    </w:p>
    <w:p w:rsidR="00CB0D96" w:rsidRPr="00CB0D96" w:rsidRDefault="00CB0D96" w:rsidP="008B3717">
      <w:pPr>
        <w:pStyle w:val="ParagraphOrder"/>
        <w:numPr>
          <w:ilvl w:val="0"/>
          <w:numId w:val="0"/>
        </w:numPr>
        <w:tabs>
          <w:tab w:val="clear" w:pos="720"/>
          <w:tab w:val="left" w:pos="2160"/>
        </w:tabs>
        <w:spacing w:line="240" w:lineRule="auto"/>
        <w:ind w:left="2160" w:hanging="1440"/>
        <w:jc w:val="left"/>
        <w:rPr>
          <w:kern w:val="0"/>
        </w:rPr>
      </w:pPr>
      <w:r w:rsidRPr="00CB0D96">
        <w:rPr>
          <w:kern w:val="0"/>
        </w:rPr>
        <w:t>PLACE:</w:t>
      </w:r>
      <w:r w:rsidRPr="00CB0D96">
        <w:rPr>
          <w:kern w:val="0"/>
        </w:rPr>
        <w:tab/>
        <w:t xml:space="preserve">Commission Hearing Room </w:t>
      </w:r>
      <w:proofErr w:type="gramStart"/>
      <w:r w:rsidRPr="00CB0D96">
        <w:rPr>
          <w:kern w:val="0"/>
        </w:rPr>
        <w:t>A</w:t>
      </w:r>
      <w:proofErr w:type="gramEnd"/>
      <w:r>
        <w:rPr>
          <w:kern w:val="0"/>
        </w:rPr>
        <w:br/>
      </w:r>
      <w:r w:rsidRPr="00CB0D96">
        <w:rPr>
          <w:kern w:val="0"/>
        </w:rPr>
        <w:t>Suite 250</w:t>
      </w:r>
      <w:r>
        <w:rPr>
          <w:kern w:val="0"/>
        </w:rPr>
        <w:br/>
      </w:r>
      <w:r w:rsidRPr="00CB0D96">
        <w:rPr>
          <w:kern w:val="0"/>
        </w:rPr>
        <w:t>1560 Broadway</w:t>
      </w:r>
      <w:r>
        <w:rPr>
          <w:kern w:val="0"/>
        </w:rPr>
        <w:br/>
      </w:r>
      <w:r w:rsidRPr="00CB0D96">
        <w:rPr>
          <w:kern w:val="0"/>
        </w:rPr>
        <w:t>Denver, Colorado</w:t>
      </w:r>
    </w:p>
    <w:p w:rsidR="00CB0D96" w:rsidRDefault="00CB0D96" w:rsidP="00A7131D">
      <w:pPr>
        <w:pStyle w:val="ParagraphOrder"/>
        <w:numPr>
          <w:ilvl w:val="0"/>
          <w:numId w:val="0"/>
        </w:numPr>
        <w:spacing w:line="240" w:lineRule="auto"/>
        <w:ind w:firstLine="720"/>
        <w:rPr>
          <w:spacing w:val="-3"/>
        </w:rPr>
      </w:pPr>
    </w:p>
    <w:p w:rsidR="00FA5198" w:rsidRDefault="00FA5198" w:rsidP="00DF5174">
      <w:pPr>
        <w:pStyle w:val="ParagraphOrder"/>
        <w:rPr>
          <w:spacing w:val="-3"/>
        </w:rPr>
      </w:pPr>
      <w:r>
        <w:rPr>
          <w:spacing w:val="-3"/>
        </w:rPr>
        <w:t>Public Service shall file updated STRATEGIST model runs by noon on Friday, November 5, 2010</w:t>
      </w:r>
      <w:r w:rsidR="00EB681A">
        <w:rPr>
          <w:spacing w:val="-3"/>
        </w:rPr>
        <w:t>,</w:t>
      </w:r>
      <w:r>
        <w:rPr>
          <w:spacing w:val="-3"/>
        </w:rPr>
        <w:t xml:space="preserve"> that reflect updated assumptions regarding the use of Cherokee 4 on gas.  These model runs shall also include the Independent Power Producer Alternative as set fo</w:t>
      </w:r>
      <w:r w:rsidR="00391008">
        <w:rPr>
          <w:spacing w:val="-3"/>
        </w:rPr>
        <w:t>r</w:t>
      </w:r>
      <w:r>
        <w:rPr>
          <w:spacing w:val="-3"/>
        </w:rPr>
        <w:t>th in a separate order.</w:t>
      </w:r>
      <w:r w:rsidR="00391008">
        <w:rPr>
          <w:spacing w:val="-3"/>
        </w:rPr>
        <w:t xml:space="preserve">  This material shall be filed as a late-filed exhibit.</w:t>
      </w:r>
    </w:p>
    <w:p w:rsidR="00DF5174" w:rsidRPr="0058436B" w:rsidRDefault="00DF5174" w:rsidP="00DF5174">
      <w:pPr>
        <w:pStyle w:val="ParagraphOrder"/>
        <w:rPr>
          <w:spacing w:val="-3"/>
        </w:rPr>
      </w:pPr>
      <w:r w:rsidRPr="0058436B">
        <w:rPr>
          <w:spacing w:val="-3"/>
        </w:rPr>
        <w:lastRenderedPageBreak/>
        <w:t>This Order is effective on its Mailed Date.</w:t>
      </w:r>
    </w:p>
    <w:p w:rsidR="00DF5174" w:rsidRPr="0058436B" w:rsidRDefault="00DF5174" w:rsidP="00DF5174">
      <w:pPr>
        <w:pStyle w:val="Heading3"/>
      </w:pPr>
      <w:proofErr w:type="gramStart"/>
      <w:r w:rsidRPr="0058436B">
        <w:t xml:space="preserve">ADOPTED IN </w:t>
      </w:r>
      <w:r w:rsidR="00CB0D96">
        <w:t xml:space="preserve">THE HEARING </w:t>
      </w:r>
      <w:r w:rsidR="00003B86">
        <w:t>November 3</w:t>
      </w:r>
      <w:r w:rsidR="008B63B2">
        <w:t>, 2010</w:t>
      </w:r>
      <w:r w:rsidRPr="0058436B">
        <w:t>.</w:t>
      </w:r>
      <w:proofErr w:type="gramEnd"/>
    </w:p>
    <w:p w:rsidR="00F90164" w:rsidRDefault="00F90164" w:rsidP="00F90164">
      <w:pPr>
        <w:pStyle w:val="BodyText"/>
        <w:keepNext/>
      </w:pPr>
    </w:p>
    <w:tbl>
      <w:tblPr>
        <w:tblW w:w="9360" w:type="dxa"/>
        <w:jc w:val="center"/>
        <w:tblCellMar>
          <w:top w:w="115" w:type="dxa"/>
          <w:left w:w="115" w:type="dxa"/>
          <w:bottom w:w="115" w:type="dxa"/>
          <w:right w:w="115" w:type="dxa"/>
        </w:tblCellMar>
        <w:tblLook w:val="04A0"/>
      </w:tblPr>
      <w:tblGrid>
        <w:gridCol w:w="3960"/>
        <w:gridCol w:w="5400"/>
      </w:tblGrid>
      <w:tr w:rsidR="00F90164" w:rsidTr="00D16C61">
        <w:trPr>
          <w:cantSplit/>
          <w:trHeight w:val="5040"/>
          <w:jc w:val="center"/>
          <w:hidden w:val="0"/>
        </w:trPr>
        <w:tc>
          <w:tcPr>
            <w:tcW w:w="3960" w:type="dxa"/>
            <w:noWrap/>
            <w:tcMar>
              <w:top w:w="72" w:type="dxa"/>
              <w:left w:w="72" w:type="dxa"/>
              <w:bottom w:w="72" w:type="dxa"/>
              <w:right w:w="72" w:type="dxa"/>
            </w:tcMar>
            <w:hideMark/>
          </w:tcPr>
          <w:p w:rsidR="00F90164" w:rsidRDefault="00F90164" w:rsidP="00D16C61">
            <w:pPr>
              <w:pStyle w:val="Seal"/>
              <w:framePr w:w="0" w:h="0" w:wrap="auto" w:vAnchor="margin" w:hAnchor="text" w:yAlign="inline"/>
              <w:rPr>
                <w:rStyle w:val="Hidden"/>
                <w:vanish w:val="0"/>
              </w:rPr>
            </w:pPr>
            <w:r>
              <w:rPr>
                <w:rStyle w:val="Hidden"/>
                <w:vanish w:val="0"/>
              </w:rPr>
              <w:t>(S E A L)</w:t>
            </w:r>
          </w:p>
          <w:p w:rsidR="00F90164" w:rsidRDefault="00D3674A" w:rsidP="00D16C61">
            <w:pPr>
              <w:pStyle w:val="Seal"/>
              <w:framePr w:w="0" w:h="0" w:wrap="auto" w:vAnchor="margin" w:hAnchor="text" w:yAlign="inline"/>
              <w:rPr>
                <w:rStyle w:val="Hidden"/>
                <w:vanish w:val="0"/>
              </w:rPr>
            </w:pPr>
            <w:r>
              <w:rPr>
                <w:noProof/>
                <w:color w:val="FF0000"/>
              </w:rPr>
              <w:drawing>
                <wp:inline distT="0" distB="0" distL="0" distR="0">
                  <wp:extent cx="1600200" cy="1552575"/>
                  <wp:effectExtent l="19050" t="0" r="0" b="0"/>
                  <wp:docPr id="1" name="Picture 1" descr="PUCw97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Cw97seal"/>
                          <pic:cNvPicPr>
                            <a:picLocks noChangeAspect="1" noChangeArrowheads="1"/>
                          </pic:cNvPicPr>
                        </pic:nvPicPr>
                        <pic:blipFill>
                          <a:blip r:embed="rId8"/>
                          <a:srcRect/>
                          <a:stretch>
                            <a:fillRect/>
                          </a:stretch>
                        </pic:blipFill>
                        <pic:spPr bwMode="auto">
                          <a:xfrm>
                            <a:off x="0" y="0"/>
                            <a:ext cx="1600200" cy="1552575"/>
                          </a:xfrm>
                          <a:prstGeom prst="rect">
                            <a:avLst/>
                          </a:prstGeom>
                          <a:noFill/>
                          <a:ln w="9525">
                            <a:noFill/>
                            <a:miter lim="800000"/>
                            <a:headEnd/>
                            <a:tailEnd/>
                          </a:ln>
                        </pic:spPr>
                      </pic:pic>
                    </a:graphicData>
                  </a:graphic>
                </wp:inline>
              </w:drawing>
            </w:r>
          </w:p>
          <w:p w:rsidR="00F90164" w:rsidRDefault="00F90164" w:rsidP="00D16C61">
            <w:pPr>
              <w:pStyle w:val="Seal"/>
              <w:framePr w:w="0" w:h="0" w:wrap="auto" w:vAnchor="margin" w:hAnchor="text" w:yAlign="inline"/>
              <w:rPr>
                <w:rStyle w:val="Hidden"/>
                <w:vanish w:val="0"/>
                <w:u w:val="single"/>
              </w:rPr>
            </w:pPr>
            <w:r>
              <w:rPr>
                <w:rStyle w:val="Hidden"/>
                <w:vanish w:val="0"/>
              </w:rPr>
              <w:t>ATTEST: A TRUE COPY</w:t>
            </w:r>
            <w:r>
              <w:rPr>
                <w:rStyle w:val="Hidden"/>
                <w:vanish w:val="0"/>
                <w:sz w:val="16"/>
              </w:rPr>
              <w:br/>
            </w:r>
            <w:r>
              <w:rPr>
                <w:rStyle w:val="Hidden"/>
                <w:vanish w:val="0"/>
                <w:sz w:val="16"/>
              </w:rPr>
              <w:br/>
            </w:r>
            <w:r>
              <w:object w:dxaOrig="2520" w:dyaOrig="9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44.25pt" o:ole="" o:allowoverlap="f">
                  <v:imagedata r:id="rId9" o:title=""/>
                </v:shape>
                <o:OLEObject Type="Embed" ProgID="Word.Picture.8" ShapeID="_x0000_i1025" DrawAspect="Content" ObjectID="_1350381125" r:id="rId10"/>
              </w:object>
            </w:r>
          </w:p>
          <w:p w:rsidR="00F90164" w:rsidRDefault="00F90164" w:rsidP="00D16C61">
            <w:pPr>
              <w:pStyle w:val="BodyText"/>
              <w:keepNext/>
              <w:spacing w:line="240" w:lineRule="auto"/>
              <w:jc w:val="center"/>
            </w:pPr>
            <w:r>
              <w:rPr>
                <w:rStyle w:val="Hidden"/>
                <w:vanish w:val="0"/>
              </w:rPr>
              <w:t xml:space="preserve">Doug Dean, </w:t>
            </w:r>
            <w:r>
              <w:rPr>
                <w:rStyle w:val="Hidden"/>
                <w:vanish w:val="0"/>
              </w:rPr>
              <w:br/>
              <w:t>Director</w:t>
            </w:r>
          </w:p>
        </w:tc>
        <w:tc>
          <w:tcPr>
            <w:tcW w:w="5400" w:type="dxa"/>
            <w:noWrap/>
            <w:tcMar>
              <w:top w:w="72" w:type="dxa"/>
              <w:left w:w="72" w:type="dxa"/>
              <w:bottom w:w="72" w:type="dxa"/>
              <w:right w:w="72" w:type="dxa"/>
            </w:tcMar>
          </w:tcPr>
          <w:p w:rsidR="00CA29A8" w:rsidRDefault="00F90164" w:rsidP="00CA29A8">
            <w:pPr>
              <w:pStyle w:val="SignatureBlock"/>
              <w:numPr>
                <w:ilvl w:val="0"/>
                <w:numId w:val="64"/>
              </w:numPr>
            </w:pPr>
            <w:r>
              <w:t>THE PUBLIC UTILITIES COMMISSION</w:t>
            </w:r>
            <w:r>
              <w:br/>
              <w:t>OF THE STATE OF COLORADO</w:t>
            </w:r>
            <w:r>
              <w:br/>
            </w:r>
            <w:r w:rsidR="003D6EA4">
              <w:br/>
            </w:r>
            <w:r w:rsidR="003D6EA4">
              <w:br/>
            </w:r>
            <w:r w:rsidR="00CA29A8" w:rsidRPr="003D6EA4">
              <w:rPr>
                <w:rStyle w:val="Hidden"/>
                <w:vanish w:val="0"/>
              </w:rPr>
              <w:t>RONALD J. BINZ</w:t>
            </w:r>
            <w:r w:rsidR="00CA29A8" w:rsidRPr="003D6EA4">
              <w:rPr>
                <w:rStyle w:val="Hidden"/>
                <w:vanish w:val="0"/>
              </w:rPr>
              <w:br/>
            </w:r>
            <w:r w:rsidR="00CA29A8">
              <w:t>________________________________</w:t>
            </w:r>
          </w:p>
          <w:p w:rsidR="00F90164" w:rsidRDefault="00CA29A8" w:rsidP="00CA29A8">
            <w:pPr>
              <w:pStyle w:val="SignatureBlock"/>
              <w:numPr>
                <w:ilvl w:val="0"/>
                <w:numId w:val="64"/>
              </w:numPr>
            </w:pPr>
            <w:r>
              <w:br/>
            </w:r>
            <w:r w:rsidR="00F90164">
              <w:br/>
            </w:r>
            <w:r w:rsidR="00F90164" w:rsidRPr="00254286">
              <w:rPr>
                <w:rStyle w:val="Hidden"/>
                <w:vanish w:val="0"/>
              </w:rPr>
              <w:t>JAMES K. TARPEY</w:t>
            </w:r>
            <w:r w:rsidR="00F90164" w:rsidRPr="00254286">
              <w:rPr>
                <w:rStyle w:val="Hidden"/>
                <w:vanish w:val="0"/>
              </w:rPr>
              <w:br/>
            </w:r>
            <w:r w:rsidR="00F90164">
              <w:t>________________________________</w:t>
            </w:r>
          </w:p>
          <w:p w:rsidR="00F90164" w:rsidRDefault="00F90164" w:rsidP="00F90164">
            <w:pPr>
              <w:pStyle w:val="SignatureBlock"/>
              <w:numPr>
                <w:ilvl w:val="0"/>
                <w:numId w:val="64"/>
              </w:numPr>
            </w:pPr>
            <w:r>
              <w:br/>
            </w:r>
            <w:r>
              <w:br/>
            </w:r>
            <w:r>
              <w:rPr>
                <w:rStyle w:val="Hidden"/>
                <w:vanish w:val="0"/>
              </w:rPr>
              <w:t>MATT BAKER</w:t>
            </w:r>
            <w:r>
              <w:rPr>
                <w:rStyle w:val="Hidden"/>
                <w:vanish w:val="0"/>
              </w:rPr>
              <w:br/>
            </w:r>
            <w:r>
              <w:t>________________________________</w:t>
            </w:r>
          </w:p>
          <w:p w:rsidR="00F90164" w:rsidRDefault="00F90164" w:rsidP="00CA29A8">
            <w:pPr>
              <w:pStyle w:val="SignatureBlockNote"/>
              <w:numPr>
                <w:ilvl w:val="0"/>
                <w:numId w:val="64"/>
              </w:numPr>
            </w:pPr>
            <w:r>
              <w:t>Commissioners</w:t>
            </w:r>
            <w:r>
              <w:br/>
            </w:r>
            <w:r>
              <w:br/>
            </w:r>
          </w:p>
        </w:tc>
      </w:tr>
    </w:tbl>
    <w:p w:rsidR="005D67F3" w:rsidRPr="00592B43" w:rsidRDefault="005D67F3">
      <w:pPr>
        <w:pStyle w:val="AuthorCode"/>
        <w:framePr w:w="0" w:wrap="around" w:hAnchor="margin" w:xAlign="right" w:anchorLock="1"/>
        <w:rPr>
          <w:noProof w:val="0"/>
        </w:rPr>
      </w:pPr>
    </w:p>
    <w:p w:rsidR="005D67F3" w:rsidRDefault="005D67F3" w:rsidP="001B5025">
      <w:pPr>
        <w:pStyle w:val="BodyText"/>
        <w:spacing w:line="240" w:lineRule="auto"/>
      </w:pPr>
    </w:p>
    <w:sectPr w:rsidR="005D67F3" w:rsidSect="002D2B18">
      <w:headerReference w:type="default" r:id="rId11"/>
      <w:footerReference w:type="default" r:id="rId12"/>
      <w:pgSz w:w="12240" w:h="15840" w:code="1"/>
      <w:pgMar w:top="1440" w:right="1440" w:bottom="1440" w:left="1440" w:header="720" w:footer="720" w:gutter="0"/>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3717" w:rsidRDefault="008B3717">
      <w:r>
        <w:separator/>
      </w:r>
    </w:p>
  </w:endnote>
  <w:endnote w:type="continuationSeparator" w:id="1">
    <w:p w:rsidR="008B3717" w:rsidRDefault="008B37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717" w:rsidRDefault="003A2DFC">
    <w:pPr>
      <w:pStyle w:val="Footer"/>
    </w:pPr>
    <w:r>
      <w:rPr>
        <w:rStyle w:val="PageNumber"/>
      </w:rPr>
      <w:fldChar w:fldCharType="begin"/>
    </w:r>
    <w:r w:rsidR="008B3717">
      <w:rPr>
        <w:rStyle w:val="PageNumber"/>
      </w:rPr>
      <w:instrText xml:space="preserve"> PAGE </w:instrText>
    </w:r>
    <w:r>
      <w:rPr>
        <w:rStyle w:val="PageNumber"/>
      </w:rPr>
      <w:fldChar w:fldCharType="separate"/>
    </w:r>
    <w:r w:rsidR="00705408">
      <w:rPr>
        <w:rStyle w:val="PageNumber"/>
        <w:noProof/>
      </w:rPr>
      <w:t>9</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3717" w:rsidRDefault="008B3717">
      <w:r>
        <w:separator/>
      </w:r>
    </w:p>
  </w:footnote>
  <w:footnote w:type="continuationSeparator" w:id="1">
    <w:p w:rsidR="008B3717" w:rsidRDefault="008B3717">
      <w:r>
        <w:continuationSeparator/>
      </w:r>
    </w:p>
  </w:footnote>
  <w:footnote w:id="2">
    <w:p w:rsidR="008B3717" w:rsidRDefault="008B3717">
      <w:pPr>
        <w:pStyle w:val="FootnoteText"/>
      </w:pPr>
      <w:r>
        <w:rPr>
          <w:rStyle w:val="FootnoteReference"/>
        </w:rPr>
        <w:footnoteRef/>
      </w:r>
      <w:r>
        <w:t xml:space="preserve"> The fuel switching scenarios were prompted by Commissioner </w:t>
      </w:r>
      <w:proofErr w:type="gramStart"/>
      <w:r>
        <w:t>interest</w:t>
      </w:r>
      <w:proofErr w:type="gramEnd"/>
      <w:r>
        <w:t xml:space="preserve"> in this approach following Public Service’s assertion that such scenarios could possibly meet the requirements of HB10-1365.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717" w:rsidRDefault="008B3717">
    <w:pPr>
      <w:pStyle w:val="HeaderTitle"/>
    </w:pPr>
    <w:r>
      <w:t>Before the Public Utilities Commission of the State of Colorado</w:t>
    </w:r>
  </w:p>
  <w:p w:rsidR="008B3717" w:rsidRDefault="008B3717">
    <w:pPr>
      <w:pStyle w:val="HeaderReferences"/>
    </w:pPr>
    <w:r>
      <w:t xml:space="preserve">Decision No. </w:t>
    </w:r>
    <w:fldSimple w:instr=" REF DecisionNo  \* MERGEFORMAT ">
      <w:r w:rsidR="008D6626">
        <w:t>C10-1193</w:t>
      </w:r>
    </w:fldSimple>
    <w:r>
      <w:tab/>
    </w:r>
    <w:r>
      <w:rPr>
        <w:caps/>
      </w:rPr>
      <w:t>Docket No</w:t>
    </w:r>
    <w:r>
      <w:t xml:space="preserve">. </w:t>
    </w:r>
    <w:fldSimple w:instr=" REF DocketNo  \* MERGEFORMAT ">
      <w:r w:rsidR="008D6626" w:rsidRPr="008D6626">
        <w:t>10M-245E</w:t>
      </w:r>
    </w:fldSimple>
  </w:p>
  <w:p w:rsidR="008B3717" w:rsidRDefault="008B371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E5EC25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FFFFFFFB"/>
    <w:multiLevelType w:val="multilevel"/>
    <w:tmpl w:val="E3D4C372"/>
    <w:lvl w:ilvl="0">
      <w:start w:val="1"/>
      <w:numFmt w:val="none"/>
      <w:suff w:val="nothing"/>
      <w:lvlText w:val=""/>
      <w:lvlJc w:val="left"/>
      <w:pPr>
        <w:ind w:left="0" w:firstLine="0"/>
      </w:pPr>
    </w:lvl>
    <w:lvl w:ilvl="1">
      <w:start w:val="1"/>
      <w:numFmt w:val="upperRoman"/>
      <w:lvlText w:val="%2."/>
      <w:lvlJc w:val="left"/>
      <w:pPr>
        <w:tabs>
          <w:tab w:val="num" w:pos="0"/>
        </w:tabs>
        <w:ind w:left="720" w:hanging="720"/>
      </w:pPr>
      <w:rPr>
        <w:u w:val="none"/>
      </w:rPr>
    </w:lvl>
    <w:lvl w:ilvl="2">
      <w:start w:val="1"/>
      <w:numFmt w:val="upperLetter"/>
      <w:lvlText w:val="%3."/>
      <w:lvlJc w:val="left"/>
      <w:pPr>
        <w:tabs>
          <w:tab w:val="num" w:pos="0"/>
        </w:tabs>
        <w:ind w:left="1440" w:hanging="720"/>
      </w:pPr>
    </w:lvl>
    <w:lvl w:ilvl="3">
      <w:start w:val="1"/>
      <w:numFmt w:val="decimal"/>
      <w:lvlText w:val="%4."/>
      <w:lvlJc w:val="left"/>
      <w:pPr>
        <w:tabs>
          <w:tab w:val="num" w:pos="0"/>
        </w:tabs>
        <w:ind w:left="2160" w:hanging="720"/>
      </w:pPr>
    </w:lvl>
    <w:lvl w:ilvl="4">
      <w:start w:val="1"/>
      <w:numFmt w:val="lowerLetter"/>
      <w:pStyle w:val="Heading5"/>
      <w:lvlText w:val="%5."/>
      <w:lvlJc w:val="left"/>
      <w:pPr>
        <w:tabs>
          <w:tab w:val="num" w:pos="0"/>
        </w:tabs>
        <w:ind w:left="2880" w:hanging="720"/>
      </w:pPr>
    </w:lvl>
    <w:lvl w:ilvl="5">
      <w:start w:val="1"/>
      <w:numFmt w:val="decimal"/>
      <w:pStyle w:val="Heading6"/>
      <w:lvlText w:val="(%6)"/>
      <w:lvlJc w:val="left"/>
      <w:pPr>
        <w:tabs>
          <w:tab w:val="num" w:pos="0"/>
        </w:tabs>
        <w:ind w:left="3600" w:hanging="720"/>
      </w:pPr>
    </w:lvl>
    <w:lvl w:ilvl="6">
      <w:start w:val="1"/>
      <w:numFmt w:val="lowerLetter"/>
      <w:pStyle w:val="Heading7"/>
      <w:lvlText w:val="(%7)"/>
      <w:lvlJc w:val="left"/>
      <w:pPr>
        <w:tabs>
          <w:tab w:val="num" w:pos="0"/>
        </w:tabs>
        <w:ind w:left="4320" w:hanging="720"/>
      </w:pPr>
    </w:lvl>
    <w:lvl w:ilvl="7">
      <w:start w:val="1"/>
      <w:numFmt w:val="lowerRoman"/>
      <w:pStyle w:val="Heading8"/>
      <w:lvlText w:val="(%8)"/>
      <w:lvlJc w:val="left"/>
      <w:pPr>
        <w:tabs>
          <w:tab w:val="num" w:pos="0"/>
        </w:tabs>
        <w:ind w:left="5040" w:hanging="720"/>
      </w:pPr>
    </w:lvl>
    <w:lvl w:ilvl="8">
      <w:start w:val="1"/>
      <w:numFmt w:val="decimal"/>
      <w:pStyle w:val="Heading9"/>
      <w:lvlText w:val="%9)"/>
      <w:lvlJc w:val="left"/>
      <w:pPr>
        <w:tabs>
          <w:tab w:val="num" w:pos="0"/>
        </w:tabs>
        <w:ind w:left="5760" w:hanging="720"/>
      </w:pPr>
    </w:lvl>
  </w:abstractNum>
  <w:abstractNum w:abstractNumId="2">
    <w:nsid w:val="0297069D"/>
    <w:multiLevelType w:val="singleLevel"/>
    <w:tmpl w:val="C37637A2"/>
    <w:lvl w:ilvl="0">
      <w:start w:val="1"/>
      <w:numFmt w:val="upperRoman"/>
      <w:lvlText w:val="%1."/>
      <w:legacy w:legacy="1" w:legacySpace="0" w:legacyIndent="720"/>
      <w:lvlJc w:val="left"/>
    </w:lvl>
  </w:abstractNum>
  <w:abstractNum w:abstractNumId="3">
    <w:nsid w:val="02B33E0F"/>
    <w:multiLevelType w:val="singleLevel"/>
    <w:tmpl w:val="A3A80738"/>
    <w:lvl w:ilvl="0">
      <w:start w:val="1"/>
      <w:numFmt w:val="none"/>
      <w:lvlText w:val=""/>
      <w:legacy w:legacy="1" w:legacySpace="0" w:legacyIndent="0"/>
      <w:lvlJc w:val="left"/>
    </w:lvl>
  </w:abstractNum>
  <w:abstractNum w:abstractNumId="4">
    <w:nsid w:val="0CF37F45"/>
    <w:multiLevelType w:val="multilevel"/>
    <w:tmpl w:val="4D8A24F0"/>
    <w:lvl w:ilvl="0">
      <w:start w:val="1"/>
      <w:numFmt w:val="upperRoman"/>
      <w:lvlText w:val="%1."/>
      <w:legacy w:legacy="1" w:legacySpace="0" w:legacyIndent="0"/>
      <w:lvlJc w:val="left"/>
    </w:lvl>
    <w:lvl w:ilvl="1">
      <w:start w:val="1"/>
      <w:numFmt w:val="upperLetter"/>
      <w:lvlText w:val="%2."/>
      <w:legacy w:legacy="1" w:legacySpace="0" w:legacyIndent="0"/>
      <w:lvlJc w:val="left"/>
    </w:lvl>
    <w:lvl w:ilvl="2">
      <w:start w:val="1"/>
      <w:numFmt w:val="decimal"/>
      <w:lvlText w:val="%3."/>
      <w:legacy w:legacy="1" w:legacySpace="0" w:legacyIndent="0"/>
      <w:lvlJc w:val="left"/>
    </w:lvl>
    <w:lvl w:ilvl="3">
      <w:start w:val="1"/>
      <w:numFmt w:val="lowerLetter"/>
      <w:lvlText w:val="%4."/>
      <w:legacy w:legacy="1" w:legacySpace="0" w:legacyIndent="0"/>
      <w:lvlJc w:val="left"/>
    </w:lvl>
    <w:lvl w:ilvl="4">
      <w:start w:val="1"/>
      <w:numFmt w:val="decimal"/>
      <w:lvlText w:val="(%5)"/>
      <w:legacy w:legacy="1" w:legacySpace="0" w:legacyIndent="0"/>
      <w:lvlJc w:val="left"/>
    </w:lvl>
    <w:lvl w:ilvl="5">
      <w:start w:val="1"/>
      <w:numFmt w:val="lowerLetter"/>
      <w:lvlText w:val="(%6)"/>
      <w:legacy w:legacy="1" w:legacySpace="0" w:legacyIndent="0"/>
      <w:lvlJc w:val="left"/>
    </w:lvl>
    <w:lvl w:ilvl="6">
      <w:start w:val="1"/>
      <w:numFmt w:val="lowerRoman"/>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720"/>
      <w:lvlJc w:val="left"/>
      <w:pPr>
        <w:ind w:left="720" w:hanging="720"/>
      </w:pPr>
    </w:lvl>
  </w:abstractNum>
  <w:abstractNum w:abstractNumId="5">
    <w:nsid w:val="0F07241D"/>
    <w:multiLevelType w:val="hybridMultilevel"/>
    <w:tmpl w:val="FD58ADCA"/>
    <w:lvl w:ilvl="0" w:tplc="C0005440">
      <w:start w:val="1"/>
      <w:numFmt w:val="decimal"/>
      <w:pStyle w:val="ParagraphOrder"/>
      <w:lvlText w:val="%1."/>
      <w:lvlJc w:val="left"/>
      <w:pPr>
        <w:tabs>
          <w:tab w:val="num" w:pos="360"/>
        </w:tabs>
        <w:ind w:left="0" w:firstLine="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0C07A6"/>
    <w:multiLevelType w:val="singleLevel"/>
    <w:tmpl w:val="FD123380"/>
    <w:lvl w:ilvl="0">
      <w:start w:val="1"/>
      <w:numFmt w:val="none"/>
      <w:lvlText w:val=""/>
      <w:legacy w:legacy="1" w:legacySpace="0" w:legacyIndent="0"/>
      <w:lvlJc w:val="left"/>
    </w:lvl>
  </w:abstractNum>
  <w:abstractNum w:abstractNumId="7">
    <w:nsid w:val="19DC30DB"/>
    <w:multiLevelType w:val="singleLevel"/>
    <w:tmpl w:val="A3A80738"/>
    <w:lvl w:ilvl="0">
      <w:start w:val="1"/>
      <w:numFmt w:val="none"/>
      <w:lvlText w:val=""/>
      <w:legacy w:legacy="1" w:legacySpace="0" w:legacyIndent="0"/>
      <w:lvlJc w:val="left"/>
    </w:lvl>
  </w:abstractNum>
  <w:abstractNum w:abstractNumId="8">
    <w:nsid w:val="227C1ACC"/>
    <w:multiLevelType w:val="hybridMultilevel"/>
    <w:tmpl w:val="4A68C754"/>
    <w:lvl w:ilvl="0" w:tplc="7D98B330">
      <w:start w:val="1"/>
      <w:numFmt w:val="decimal"/>
      <w:pStyle w:val="ParagraphRestartNumbering"/>
      <w:lvlText w:val="%1."/>
      <w:lvlJc w:val="left"/>
      <w:pPr>
        <w:tabs>
          <w:tab w:val="num" w:pos="1080"/>
        </w:tabs>
        <w:ind w:left="72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04599F"/>
    <w:multiLevelType w:val="singleLevel"/>
    <w:tmpl w:val="5720DEC4"/>
    <w:lvl w:ilvl="0">
      <w:start w:val="1"/>
      <w:numFmt w:val="none"/>
      <w:pStyle w:val="Quote"/>
      <w:lvlText w:val=""/>
      <w:legacy w:legacy="1" w:legacySpace="0" w:legacyIndent="0"/>
      <w:lvlJc w:val="left"/>
    </w:lvl>
  </w:abstractNum>
  <w:abstractNum w:abstractNumId="10">
    <w:nsid w:val="294609F0"/>
    <w:multiLevelType w:val="singleLevel"/>
    <w:tmpl w:val="C5609544"/>
    <w:lvl w:ilvl="0">
      <w:start w:val="1"/>
      <w:numFmt w:val="upperLetter"/>
      <w:lvlText w:val="%1."/>
      <w:legacy w:legacy="1" w:legacySpace="0" w:legacyIndent="720"/>
      <w:lvlJc w:val="left"/>
    </w:lvl>
  </w:abstractNum>
  <w:abstractNum w:abstractNumId="11">
    <w:nsid w:val="29BF48B2"/>
    <w:multiLevelType w:val="singleLevel"/>
    <w:tmpl w:val="A3A80738"/>
    <w:lvl w:ilvl="0">
      <w:start w:val="1"/>
      <w:numFmt w:val="none"/>
      <w:lvlText w:val=""/>
      <w:legacy w:legacy="1" w:legacySpace="0" w:legacyIndent="0"/>
      <w:lvlJc w:val="left"/>
    </w:lvl>
  </w:abstractNum>
  <w:abstractNum w:abstractNumId="12">
    <w:nsid w:val="322F78DB"/>
    <w:multiLevelType w:val="singleLevel"/>
    <w:tmpl w:val="FD123380"/>
    <w:lvl w:ilvl="0">
      <w:start w:val="1"/>
      <w:numFmt w:val="none"/>
      <w:lvlText w:val=""/>
      <w:legacy w:legacy="1" w:legacySpace="0" w:legacyIndent="0"/>
      <w:lvlJc w:val="left"/>
    </w:lvl>
  </w:abstractNum>
  <w:abstractNum w:abstractNumId="13">
    <w:nsid w:val="3283138D"/>
    <w:multiLevelType w:val="multilevel"/>
    <w:tmpl w:val="F946B990"/>
    <w:lvl w:ilvl="0">
      <w:start w:val="1"/>
      <w:numFmt w:val="upperRoman"/>
      <w:pStyle w:val="TOC1"/>
      <w:lvlText w:val="%1."/>
      <w:lvlJc w:val="left"/>
      <w:pPr>
        <w:tabs>
          <w:tab w:val="num" w:pos="720"/>
        </w:tabs>
        <w:ind w:left="0" w:firstLine="0"/>
      </w:pPr>
    </w:lvl>
    <w:lvl w:ilvl="1">
      <w:start w:val="1"/>
      <w:numFmt w:val="upperLetter"/>
      <w:lvlText w:val="%2."/>
      <w:lvlJc w:val="left"/>
      <w:pPr>
        <w:tabs>
          <w:tab w:val="num" w:pos="1440"/>
        </w:tabs>
        <w:ind w:left="0" w:firstLine="720"/>
      </w:pPr>
    </w:lvl>
    <w:lvl w:ilvl="2">
      <w:start w:val="1"/>
      <w:numFmt w:val="decimal"/>
      <w:lvlText w:val="%3."/>
      <w:lvlJc w:val="left"/>
      <w:pPr>
        <w:tabs>
          <w:tab w:val="num" w:pos="1800"/>
        </w:tabs>
        <w:ind w:left="720" w:firstLine="720"/>
      </w:pPr>
    </w:lvl>
    <w:lvl w:ilvl="3">
      <w:start w:val="1"/>
      <w:numFmt w:val="lowerLetter"/>
      <w:lvlText w:val="%4."/>
      <w:lvlJc w:val="left"/>
      <w:pPr>
        <w:tabs>
          <w:tab w:val="num" w:pos="2880"/>
        </w:tabs>
        <w:ind w:left="0" w:firstLine="2160"/>
      </w:pPr>
    </w:lvl>
    <w:lvl w:ilvl="4">
      <w:start w:val="1"/>
      <w:numFmt w:val="decimal"/>
      <w:lvlText w:val="(%5)"/>
      <w:lvlJc w:val="left"/>
      <w:pPr>
        <w:tabs>
          <w:tab w:val="num" w:pos="3600"/>
        </w:tabs>
        <w:ind w:left="0" w:firstLine="2880"/>
      </w:pPr>
    </w:lvl>
    <w:lvl w:ilvl="5">
      <w:start w:val="1"/>
      <w:numFmt w:val="lowerLetter"/>
      <w:lvlText w:val="(%6)"/>
      <w:lvlJc w:val="left"/>
      <w:pPr>
        <w:tabs>
          <w:tab w:val="num" w:pos="4320"/>
        </w:tabs>
        <w:ind w:left="0" w:firstLine="3600"/>
      </w:pPr>
    </w:lvl>
    <w:lvl w:ilvl="6">
      <w:start w:val="1"/>
      <w:numFmt w:val="lowerRoman"/>
      <w:lvlText w:val="(%7)"/>
      <w:lvlJc w:val="left"/>
      <w:pPr>
        <w:tabs>
          <w:tab w:val="num" w:pos="5328"/>
        </w:tabs>
        <w:ind w:left="0" w:firstLine="4320"/>
      </w:pPr>
    </w:lvl>
    <w:lvl w:ilvl="7">
      <w:start w:val="1"/>
      <w:numFmt w:val="decimal"/>
      <w:lvlText w:val="(%8)"/>
      <w:lvlJc w:val="left"/>
      <w:pPr>
        <w:tabs>
          <w:tab w:val="num" w:pos="6048"/>
        </w:tabs>
        <w:ind w:left="0" w:firstLine="5328"/>
      </w:pPr>
    </w:lvl>
    <w:lvl w:ilvl="8">
      <w:start w:val="1"/>
      <w:numFmt w:val="lowerLetter"/>
      <w:lvlText w:val="(%9)"/>
      <w:lvlJc w:val="left"/>
      <w:pPr>
        <w:tabs>
          <w:tab w:val="num" w:pos="6768"/>
        </w:tabs>
        <w:ind w:left="0" w:firstLine="6048"/>
      </w:pPr>
    </w:lvl>
  </w:abstractNum>
  <w:abstractNum w:abstractNumId="14">
    <w:nsid w:val="32CE3347"/>
    <w:multiLevelType w:val="singleLevel"/>
    <w:tmpl w:val="A3A80738"/>
    <w:lvl w:ilvl="0">
      <w:start w:val="1"/>
      <w:numFmt w:val="none"/>
      <w:lvlText w:val=""/>
      <w:legacy w:legacy="1" w:legacySpace="0" w:legacyIndent="0"/>
      <w:lvlJc w:val="left"/>
    </w:lvl>
  </w:abstractNum>
  <w:abstractNum w:abstractNumId="15">
    <w:nsid w:val="343813CF"/>
    <w:multiLevelType w:val="singleLevel"/>
    <w:tmpl w:val="FD123380"/>
    <w:lvl w:ilvl="0">
      <w:start w:val="1"/>
      <w:numFmt w:val="none"/>
      <w:lvlText w:val=""/>
      <w:legacy w:legacy="1" w:legacySpace="0" w:legacyIndent="0"/>
      <w:lvlJc w:val="left"/>
    </w:lvl>
  </w:abstractNum>
  <w:abstractNum w:abstractNumId="16">
    <w:nsid w:val="35FF30BF"/>
    <w:multiLevelType w:val="hybridMultilevel"/>
    <w:tmpl w:val="B8FAEDB8"/>
    <w:lvl w:ilvl="0" w:tplc="46D2349C">
      <w:start w:val="1"/>
      <w:numFmt w:val="decimal"/>
      <w:pStyle w:val="ParagraphDiscussion"/>
      <w:lvlText w:val="%1."/>
      <w:lvlJc w:val="left"/>
      <w:pPr>
        <w:tabs>
          <w:tab w:val="num" w:pos="360"/>
        </w:tabs>
        <w:ind w:left="0" w:firstLine="0"/>
      </w:pPr>
      <w:rPr>
        <w:rFonts w:hint="default"/>
      </w:rPr>
    </w:lvl>
    <w:lvl w:ilvl="1" w:tplc="73E6C760">
      <w:start w:val="1"/>
      <w:numFmt w:val="lowerLetter"/>
      <w:pStyle w:val="ListLettered"/>
      <w:lvlText w:val="%2)"/>
      <w:lvlJc w:val="left"/>
      <w:pPr>
        <w:tabs>
          <w:tab w:val="num" w:pos="1440"/>
        </w:tabs>
        <w:ind w:left="1440" w:hanging="360"/>
      </w:pPr>
      <w:rPr>
        <w:rFonts w:ascii="Times New Roman" w:hAnsi="Times New Roman" w:hint="default"/>
        <w:sz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7754BEC"/>
    <w:multiLevelType w:val="singleLevel"/>
    <w:tmpl w:val="A3A80738"/>
    <w:lvl w:ilvl="0">
      <w:start w:val="1"/>
      <w:numFmt w:val="none"/>
      <w:lvlText w:val=""/>
      <w:legacy w:legacy="1" w:legacySpace="0" w:legacyIndent="0"/>
      <w:lvlJc w:val="left"/>
    </w:lvl>
  </w:abstractNum>
  <w:abstractNum w:abstractNumId="18">
    <w:nsid w:val="4216003F"/>
    <w:multiLevelType w:val="multilevel"/>
    <w:tmpl w:val="4D8A24F0"/>
    <w:lvl w:ilvl="0">
      <w:start w:val="1"/>
      <w:numFmt w:val="upperRoman"/>
      <w:lvlText w:val="%1."/>
      <w:legacy w:legacy="1" w:legacySpace="0" w:legacyIndent="0"/>
      <w:lvlJc w:val="left"/>
    </w:lvl>
    <w:lvl w:ilvl="1">
      <w:start w:val="1"/>
      <w:numFmt w:val="upperLetter"/>
      <w:lvlText w:val="%2."/>
      <w:legacy w:legacy="1" w:legacySpace="0" w:legacyIndent="0"/>
      <w:lvlJc w:val="left"/>
    </w:lvl>
    <w:lvl w:ilvl="2">
      <w:start w:val="1"/>
      <w:numFmt w:val="decimal"/>
      <w:lvlText w:val="%3."/>
      <w:legacy w:legacy="1" w:legacySpace="0" w:legacyIndent="0"/>
      <w:lvlJc w:val="left"/>
    </w:lvl>
    <w:lvl w:ilvl="3">
      <w:start w:val="1"/>
      <w:numFmt w:val="lowerLetter"/>
      <w:lvlText w:val="%4."/>
      <w:legacy w:legacy="1" w:legacySpace="0" w:legacyIndent="0"/>
      <w:lvlJc w:val="left"/>
    </w:lvl>
    <w:lvl w:ilvl="4">
      <w:start w:val="1"/>
      <w:numFmt w:val="decimal"/>
      <w:lvlText w:val="(%5)"/>
      <w:legacy w:legacy="1" w:legacySpace="0" w:legacyIndent="0"/>
      <w:lvlJc w:val="left"/>
    </w:lvl>
    <w:lvl w:ilvl="5">
      <w:start w:val="1"/>
      <w:numFmt w:val="lowerLetter"/>
      <w:lvlText w:val="(%6)"/>
      <w:legacy w:legacy="1" w:legacySpace="0" w:legacyIndent="0"/>
      <w:lvlJc w:val="left"/>
    </w:lvl>
    <w:lvl w:ilvl="6">
      <w:start w:val="1"/>
      <w:numFmt w:val="lowerRoman"/>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720"/>
      <w:lvlJc w:val="left"/>
      <w:pPr>
        <w:ind w:left="720" w:hanging="720"/>
      </w:pPr>
    </w:lvl>
  </w:abstractNum>
  <w:abstractNum w:abstractNumId="19">
    <w:nsid w:val="42271A93"/>
    <w:multiLevelType w:val="multilevel"/>
    <w:tmpl w:val="4D8A24F0"/>
    <w:lvl w:ilvl="0">
      <w:start w:val="1"/>
      <w:numFmt w:val="upperRoman"/>
      <w:lvlText w:val="%1."/>
      <w:legacy w:legacy="1" w:legacySpace="0" w:legacyIndent="0"/>
      <w:lvlJc w:val="left"/>
    </w:lvl>
    <w:lvl w:ilvl="1">
      <w:start w:val="1"/>
      <w:numFmt w:val="upperLetter"/>
      <w:lvlText w:val="%2."/>
      <w:legacy w:legacy="1" w:legacySpace="0" w:legacyIndent="0"/>
      <w:lvlJc w:val="left"/>
    </w:lvl>
    <w:lvl w:ilvl="2">
      <w:start w:val="1"/>
      <w:numFmt w:val="decimal"/>
      <w:lvlText w:val="%3."/>
      <w:legacy w:legacy="1" w:legacySpace="0" w:legacyIndent="0"/>
      <w:lvlJc w:val="left"/>
    </w:lvl>
    <w:lvl w:ilvl="3">
      <w:start w:val="1"/>
      <w:numFmt w:val="lowerLetter"/>
      <w:lvlText w:val="%4."/>
      <w:legacy w:legacy="1" w:legacySpace="0" w:legacyIndent="0"/>
      <w:lvlJc w:val="left"/>
    </w:lvl>
    <w:lvl w:ilvl="4">
      <w:start w:val="1"/>
      <w:numFmt w:val="decimal"/>
      <w:lvlText w:val="(%5)"/>
      <w:legacy w:legacy="1" w:legacySpace="0" w:legacyIndent="0"/>
      <w:lvlJc w:val="left"/>
    </w:lvl>
    <w:lvl w:ilvl="5">
      <w:start w:val="1"/>
      <w:numFmt w:val="lowerLetter"/>
      <w:lvlText w:val="(%6)"/>
      <w:legacy w:legacy="1" w:legacySpace="0" w:legacyIndent="0"/>
      <w:lvlJc w:val="left"/>
    </w:lvl>
    <w:lvl w:ilvl="6">
      <w:start w:val="1"/>
      <w:numFmt w:val="lowerRoman"/>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720"/>
      <w:lvlJc w:val="left"/>
      <w:pPr>
        <w:ind w:left="720" w:hanging="720"/>
      </w:pPr>
    </w:lvl>
  </w:abstractNum>
  <w:abstractNum w:abstractNumId="20">
    <w:nsid w:val="426967A0"/>
    <w:multiLevelType w:val="singleLevel"/>
    <w:tmpl w:val="A3A80738"/>
    <w:lvl w:ilvl="0">
      <w:start w:val="1"/>
      <w:numFmt w:val="none"/>
      <w:lvlText w:val=""/>
      <w:legacy w:legacy="1" w:legacySpace="0" w:legacyIndent="0"/>
      <w:lvlJc w:val="left"/>
    </w:lvl>
  </w:abstractNum>
  <w:abstractNum w:abstractNumId="21">
    <w:nsid w:val="429766C3"/>
    <w:multiLevelType w:val="singleLevel"/>
    <w:tmpl w:val="FD123380"/>
    <w:lvl w:ilvl="0">
      <w:start w:val="1"/>
      <w:numFmt w:val="none"/>
      <w:lvlText w:val=""/>
      <w:legacy w:legacy="1" w:legacySpace="0" w:legacyIndent="0"/>
      <w:lvlJc w:val="left"/>
    </w:lvl>
  </w:abstractNum>
  <w:abstractNum w:abstractNumId="22">
    <w:nsid w:val="488A1D04"/>
    <w:multiLevelType w:val="singleLevel"/>
    <w:tmpl w:val="A3A80738"/>
    <w:lvl w:ilvl="0">
      <w:start w:val="1"/>
      <w:numFmt w:val="none"/>
      <w:lvlText w:val=""/>
      <w:legacy w:legacy="1" w:legacySpace="0" w:legacyIndent="0"/>
      <w:lvlJc w:val="left"/>
    </w:lvl>
  </w:abstractNum>
  <w:abstractNum w:abstractNumId="23">
    <w:nsid w:val="4A061954"/>
    <w:multiLevelType w:val="singleLevel"/>
    <w:tmpl w:val="A3A80738"/>
    <w:lvl w:ilvl="0">
      <w:start w:val="1"/>
      <w:numFmt w:val="none"/>
      <w:lvlText w:val=""/>
      <w:legacy w:legacy="1" w:legacySpace="0" w:legacyIndent="0"/>
      <w:lvlJc w:val="left"/>
    </w:lvl>
  </w:abstractNum>
  <w:abstractNum w:abstractNumId="24">
    <w:nsid w:val="4A3635D1"/>
    <w:multiLevelType w:val="singleLevel"/>
    <w:tmpl w:val="8CAE6FC2"/>
    <w:lvl w:ilvl="0">
      <w:start w:val="1"/>
      <w:numFmt w:val="decimal"/>
      <w:lvlText w:val="%1."/>
      <w:legacy w:legacy="1" w:legacySpace="0" w:legacyIndent="720"/>
      <w:lvlJc w:val="left"/>
    </w:lvl>
  </w:abstractNum>
  <w:abstractNum w:abstractNumId="25">
    <w:nsid w:val="4AF73AEE"/>
    <w:multiLevelType w:val="singleLevel"/>
    <w:tmpl w:val="FD123380"/>
    <w:lvl w:ilvl="0">
      <w:start w:val="1"/>
      <w:numFmt w:val="none"/>
      <w:lvlText w:val=""/>
      <w:legacy w:legacy="1" w:legacySpace="0" w:legacyIndent="0"/>
      <w:lvlJc w:val="left"/>
    </w:lvl>
  </w:abstractNum>
  <w:abstractNum w:abstractNumId="26">
    <w:nsid w:val="4B036C30"/>
    <w:multiLevelType w:val="singleLevel"/>
    <w:tmpl w:val="A3A80738"/>
    <w:lvl w:ilvl="0">
      <w:start w:val="1"/>
      <w:numFmt w:val="none"/>
      <w:lvlText w:val=""/>
      <w:legacy w:legacy="1" w:legacySpace="0" w:legacyIndent="0"/>
      <w:lvlJc w:val="left"/>
    </w:lvl>
  </w:abstractNum>
  <w:abstractNum w:abstractNumId="27">
    <w:nsid w:val="4D2B276A"/>
    <w:multiLevelType w:val="singleLevel"/>
    <w:tmpl w:val="BA9EE90C"/>
    <w:lvl w:ilvl="0">
      <w:start w:val="1"/>
      <w:numFmt w:val="none"/>
      <w:pStyle w:val="Schedule"/>
      <w:lvlText w:val=""/>
      <w:legacy w:legacy="1" w:legacySpace="0" w:legacyIndent="0"/>
      <w:lvlJc w:val="left"/>
    </w:lvl>
  </w:abstractNum>
  <w:abstractNum w:abstractNumId="28">
    <w:nsid w:val="4F15261A"/>
    <w:multiLevelType w:val="singleLevel"/>
    <w:tmpl w:val="A3A80738"/>
    <w:lvl w:ilvl="0">
      <w:start w:val="1"/>
      <w:numFmt w:val="none"/>
      <w:lvlText w:val=""/>
      <w:legacy w:legacy="1" w:legacySpace="0" w:legacyIndent="0"/>
      <w:lvlJc w:val="left"/>
    </w:lvl>
  </w:abstractNum>
  <w:abstractNum w:abstractNumId="29">
    <w:nsid w:val="501159B6"/>
    <w:multiLevelType w:val="multilevel"/>
    <w:tmpl w:val="2D289D72"/>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nsid w:val="511E3C2B"/>
    <w:multiLevelType w:val="hybridMultilevel"/>
    <w:tmpl w:val="8F5AD6A6"/>
    <w:lvl w:ilvl="0" w:tplc="4C62A938">
      <w:start w:val="1"/>
      <w:numFmt w:val="bullet"/>
      <w:pStyle w:val="ListBulleted"/>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2FD695B"/>
    <w:multiLevelType w:val="singleLevel"/>
    <w:tmpl w:val="C37637A2"/>
    <w:lvl w:ilvl="0">
      <w:start w:val="1"/>
      <w:numFmt w:val="upperRoman"/>
      <w:lvlText w:val="%1."/>
      <w:legacy w:legacy="1" w:legacySpace="0" w:legacyIndent="720"/>
      <w:lvlJc w:val="left"/>
    </w:lvl>
  </w:abstractNum>
  <w:abstractNum w:abstractNumId="32">
    <w:nsid w:val="532D3C11"/>
    <w:multiLevelType w:val="singleLevel"/>
    <w:tmpl w:val="FD123380"/>
    <w:lvl w:ilvl="0">
      <w:start w:val="1"/>
      <w:numFmt w:val="none"/>
      <w:lvlText w:val=""/>
      <w:legacy w:legacy="1" w:legacySpace="0" w:legacyIndent="0"/>
      <w:lvlJc w:val="left"/>
    </w:lvl>
  </w:abstractNum>
  <w:abstractNum w:abstractNumId="33">
    <w:nsid w:val="53401580"/>
    <w:multiLevelType w:val="singleLevel"/>
    <w:tmpl w:val="A3A80738"/>
    <w:lvl w:ilvl="0">
      <w:start w:val="1"/>
      <w:numFmt w:val="none"/>
      <w:lvlText w:val=""/>
      <w:legacy w:legacy="1" w:legacySpace="0" w:legacyIndent="0"/>
      <w:lvlJc w:val="left"/>
    </w:lvl>
  </w:abstractNum>
  <w:abstractNum w:abstractNumId="34">
    <w:nsid w:val="5CF6138C"/>
    <w:multiLevelType w:val="singleLevel"/>
    <w:tmpl w:val="A3A80738"/>
    <w:lvl w:ilvl="0">
      <w:start w:val="1"/>
      <w:numFmt w:val="none"/>
      <w:lvlText w:val=""/>
      <w:legacy w:legacy="1" w:legacySpace="0" w:legacyIndent="0"/>
      <w:lvlJc w:val="left"/>
    </w:lvl>
  </w:abstractNum>
  <w:abstractNum w:abstractNumId="35">
    <w:nsid w:val="5D6C3ECB"/>
    <w:multiLevelType w:val="singleLevel"/>
    <w:tmpl w:val="A3A80738"/>
    <w:lvl w:ilvl="0">
      <w:start w:val="1"/>
      <w:numFmt w:val="none"/>
      <w:lvlText w:val=""/>
      <w:legacy w:legacy="1" w:legacySpace="0" w:legacyIndent="0"/>
      <w:lvlJc w:val="left"/>
    </w:lvl>
  </w:abstractNum>
  <w:abstractNum w:abstractNumId="36">
    <w:nsid w:val="605D1766"/>
    <w:multiLevelType w:val="singleLevel"/>
    <w:tmpl w:val="FD123380"/>
    <w:lvl w:ilvl="0">
      <w:start w:val="1"/>
      <w:numFmt w:val="none"/>
      <w:lvlText w:val=""/>
      <w:legacy w:legacy="1" w:legacySpace="0" w:legacyIndent="0"/>
      <w:lvlJc w:val="left"/>
    </w:lvl>
  </w:abstractNum>
  <w:abstractNum w:abstractNumId="37">
    <w:nsid w:val="613319ED"/>
    <w:multiLevelType w:val="singleLevel"/>
    <w:tmpl w:val="A3A80738"/>
    <w:lvl w:ilvl="0">
      <w:start w:val="1"/>
      <w:numFmt w:val="none"/>
      <w:lvlText w:val=""/>
      <w:legacy w:legacy="1" w:legacySpace="0" w:legacyIndent="0"/>
      <w:lvlJc w:val="left"/>
    </w:lvl>
  </w:abstractNum>
  <w:abstractNum w:abstractNumId="38">
    <w:nsid w:val="63EE5BA4"/>
    <w:multiLevelType w:val="singleLevel"/>
    <w:tmpl w:val="DF0C5370"/>
    <w:lvl w:ilvl="0">
      <w:start w:val="1"/>
      <w:numFmt w:val="none"/>
      <w:pStyle w:val="SignatureBlock"/>
      <w:lvlText w:val=""/>
      <w:legacy w:legacy="1" w:legacySpace="0" w:legacyIndent="0"/>
      <w:lvlJc w:val="left"/>
    </w:lvl>
  </w:abstractNum>
  <w:abstractNum w:abstractNumId="39">
    <w:nsid w:val="68764756"/>
    <w:multiLevelType w:val="singleLevel"/>
    <w:tmpl w:val="1DEE8E28"/>
    <w:lvl w:ilvl="0">
      <w:start w:val="1"/>
      <w:numFmt w:val="none"/>
      <w:pStyle w:val="Hearing"/>
      <w:lvlText w:val=""/>
      <w:legacy w:legacy="1" w:legacySpace="0" w:legacyIndent="0"/>
      <w:lvlJc w:val="left"/>
    </w:lvl>
  </w:abstractNum>
  <w:abstractNum w:abstractNumId="40">
    <w:nsid w:val="6A57527E"/>
    <w:multiLevelType w:val="hybridMultilevel"/>
    <w:tmpl w:val="97DA25A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nsid w:val="6B6B29AE"/>
    <w:multiLevelType w:val="singleLevel"/>
    <w:tmpl w:val="A3A80738"/>
    <w:lvl w:ilvl="0">
      <w:start w:val="1"/>
      <w:numFmt w:val="none"/>
      <w:lvlText w:val=""/>
      <w:legacy w:legacy="1" w:legacySpace="0" w:legacyIndent="0"/>
      <w:lvlJc w:val="left"/>
    </w:lvl>
  </w:abstractNum>
  <w:abstractNum w:abstractNumId="42">
    <w:nsid w:val="6BB83D1B"/>
    <w:multiLevelType w:val="singleLevel"/>
    <w:tmpl w:val="C582A46E"/>
    <w:lvl w:ilvl="0">
      <w:start w:val="1"/>
      <w:numFmt w:val="decimal"/>
      <w:lvlText w:val="%1."/>
      <w:legacy w:legacy="1" w:legacySpace="0" w:legacyIndent="576"/>
      <w:lvlJc w:val="left"/>
    </w:lvl>
  </w:abstractNum>
  <w:abstractNum w:abstractNumId="43">
    <w:nsid w:val="704D1A40"/>
    <w:multiLevelType w:val="multilevel"/>
    <w:tmpl w:val="3B7C7610"/>
    <w:lvl w:ilvl="0">
      <w:start w:val="1"/>
      <w:numFmt w:val="upperRoman"/>
      <w:pStyle w:val="Heading2"/>
      <w:lvlText w:val="%1."/>
      <w:lvlJc w:val="left"/>
      <w:pPr>
        <w:tabs>
          <w:tab w:val="num" w:pos="720"/>
        </w:tabs>
        <w:ind w:left="720" w:hanging="720"/>
      </w:pPr>
    </w:lvl>
    <w:lvl w:ilvl="1">
      <w:start w:val="1"/>
      <w:numFmt w:val="upperLetter"/>
      <w:pStyle w:val="Heading3"/>
      <w:lvlText w:val="%2."/>
      <w:lvlJc w:val="left"/>
      <w:pPr>
        <w:tabs>
          <w:tab w:val="num" w:pos="1440"/>
        </w:tabs>
        <w:ind w:left="1440" w:hanging="720"/>
      </w:pPr>
    </w:lvl>
    <w:lvl w:ilvl="2">
      <w:start w:val="1"/>
      <w:numFmt w:val="decimal"/>
      <w:pStyle w:val="Heading4"/>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0" w:firstLine="2880"/>
      </w:pPr>
    </w:lvl>
    <w:lvl w:ilvl="5">
      <w:start w:val="1"/>
      <w:numFmt w:val="lowerLetter"/>
      <w:lvlText w:val="(%6)"/>
      <w:lvlJc w:val="left"/>
      <w:pPr>
        <w:tabs>
          <w:tab w:val="num" w:pos="4320"/>
        </w:tabs>
        <w:ind w:left="0" w:firstLine="3600"/>
      </w:pPr>
    </w:lvl>
    <w:lvl w:ilvl="6">
      <w:start w:val="1"/>
      <w:numFmt w:val="lowerRoman"/>
      <w:lvlText w:val="(%7)"/>
      <w:lvlJc w:val="left"/>
      <w:pPr>
        <w:tabs>
          <w:tab w:val="num" w:pos="5400"/>
        </w:tabs>
        <w:ind w:left="0" w:firstLine="4320"/>
      </w:pPr>
    </w:lvl>
    <w:lvl w:ilvl="7">
      <w:start w:val="1"/>
      <w:numFmt w:val="decimal"/>
      <w:lvlText w:val="(%8)"/>
      <w:lvlJc w:val="left"/>
      <w:pPr>
        <w:tabs>
          <w:tab w:val="num" w:pos="5760"/>
        </w:tabs>
        <w:ind w:left="0" w:firstLine="5040"/>
      </w:pPr>
    </w:lvl>
    <w:lvl w:ilvl="8">
      <w:start w:val="1"/>
      <w:numFmt w:val="lowerLetter"/>
      <w:lvlText w:val="(%9)"/>
      <w:lvlJc w:val="left"/>
      <w:pPr>
        <w:tabs>
          <w:tab w:val="num" w:pos="6480"/>
        </w:tabs>
        <w:ind w:left="0" w:firstLine="5760"/>
      </w:pPr>
    </w:lvl>
  </w:abstractNum>
  <w:abstractNum w:abstractNumId="44">
    <w:nsid w:val="768C1AC3"/>
    <w:multiLevelType w:val="singleLevel"/>
    <w:tmpl w:val="3ED267E6"/>
    <w:lvl w:ilvl="0">
      <w:start w:val="1"/>
      <w:numFmt w:val="decimal"/>
      <w:lvlText w:val="%1."/>
      <w:lvlJc w:val="left"/>
      <w:pPr>
        <w:tabs>
          <w:tab w:val="num" w:pos="2880"/>
        </w:tabs>
        <w:ind w:left="2880" w:hanging="1440"/>
      </w:pPr>
    </w:lvl>
  </w:abstractNum>
  <w:abstractNum w:abstractNumId="45">
    <w:nsid w:val="7A431CAA"/>
    <w:multiLevelType w:val="singleLevel"/>
    <w:tmpl w:val="FD123380"/>
    <w:lvl w:ilvl="0">
      <w:start w:val="1"/>
      <w:numFmt w:val="none"/>
      <w:lvlText w:val=""/>
      <w:legacy w:legacy="1" w:legacySpace="0" w:legacyIndent="0"/>
      <w:lvlJc w:val="left"/>
    </w:lvl>
  </w:abstractNum>
  <w:abstractNum w:abstractNumId="46">
    <w:nsid w:val="7AD463DA"/>
    <w:multiLevelType w:val="singleLevel"/>
    <w:tmpl w:val="C5609544"/>
    <w:lvl w:ilvl="0">
      <w:start w:val="1"/>
      <w:numFmt w:val="upperLetter"/>
      <w:lvlText w:val="%1."/>
      <w:legacy w:legacy="1" w:legacySpace="0" w:legacyIndent="720"/>
      <w:lvlJc w:val="left"/>
    </w:lvl>
  </w:abstractNum>
  <w:abstractNum w:abstractNumId="47">
    <w:nsid w:val="7B5C5668"/>
    <w:multiLevelType w:val="singleLevel"/>
    <w:tmpl w:val="A3A80738"/>
    <w:lvl w:ilvl="0">
      <w:start w:val="1"/>
      <w:numFmt w:val="none"/>
      <w:lvlText w:val=""/>
      <w:legacy w:legacy="1" w:legacySpace="0" w:legacyIndent="0"/>
      <w:lvlJc w:val="left"/>
    </w:lvl>
  </w:abstractNum>
  <w:abstractNum w:abstractNumId="48">
    <w:nsid w:val="7BAD7148"/>
    <w:multiLevelType w:val="hybridMultilevel"/>
    <w:tmpl w:val="5D60B206"/>
    <w:lvl w:ilvl="0" w:tplc="2206AFE4">
      <w:start w:val="1"/>
      <w:numFmt w:val="decimal"/>
      <w:pStyle w:val="ListNumbered"/>
      <w:lvlText w:val="%1)"/>
      <w:lvlJc w:val="left"/>
      <w:pPr>
        <w:tabs>
          <w:tab w:val="num" w:pos="720"/>
        </w:tabs>
        <w:ind w:left="720" w:hanging="360"/>
      </w:pPr>
      <w:rPr>
        <w:rFonts w:ascii="Times New Roman" w:hAnsi="Times New Roman" w:hint="default"/>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9">
    <w:nsid w:val="7E0B43E2"/>
    <w:multiLevelType w:val="singleLevel"/>
    <w:tmpl w:val="FD123380"/>
    <w:lvl w:ilvl="0">
      <w:start w:val="1"/>
      <w:numFmt w:val="none"/>
      <w:lvlText w:val=""/>
      <w:legacy w:legacy="1" w:legacySpace="0" w:legacyIndent="0"/>
      <w:lvlJc w:val="left"/>
    </w:lvl>
  </w:abstractNum>
  <w:abstractNum w:abstractNumId="50">
    <w:nsid w:val="7F507E63"/>
    <w:multiLevelType w:val="singleLevel"/>
    <w:tmpl w:val="A3A80738"/>
    <w:lvl w:ilvl="0">
      <w:start w:val="1"/>
      <w:numFmt w:val="none"/>
      <w:lvlText w:val=""/>
      <w:legacy w:legacy="1" w:legacySpace="0" w:legacyIndent="0"/>
      <w:lvlJc w:val="left"/>
    </w:lvl>
  </w:abstractNum>
  <w:num w:numId="1">
    <w:abstractNumId w:val="4"/>
  </w:num>
  <w:num w:numId="2">
    <w:abstractNumId w:val="19"/>
  </w:num>
  <w:num w:numId="3">
    <w:abstractNumId w:val="24"/>
  </w:num>
  <w:num w:numId="4">
    <w:abstractNumId w:val="42"/>
  </w:num>
  <w:num w:numId="5">
    <w:abstractNumId w:val="23"/>
  </w:num>
  <w:num w:numId="6">
    <w:abstractNumId w:val="47"/>
  </w:num>
  <w:num w:numId="7">
    <w:abstractNumId w:val="2"/>
  </w:num>
  <w:num w:numId="8">
    <w:abstractNumId w:val="31"/>
  </w:num>
  <w:num w:numId="9">
    <w:abstractNumId w:val="13"/>
  </w:num>
  <w:num w:numId="10">
    <w:abstractNumId w:val="10"/>
  </w:num>
  <w:num w:numId="11">
    <w:abstractNumId w:val="46"/>
  </w:num>
  <w:num w:numId="12">
    <w:abstractNumId w:val="29"/>
  </w:num>
  <w:num w:numId="13">
    <w:abstractNumId w:val="3"/>
  </w:num>
  <w:num w:numId="14">
    <w:abstractNumId w:val="11"/>
  </w:num>
  <w:num w:numId="15">
    <w:abstractNumId w:val="37"/>
  </w:num>
  <w:num w:numId="16">
    <w:abstractNumId w:val="41"/>
  </w:num>
  <w:num w:numId="17">
    <w:abstractNumId w:val="35"/>
  </w:num>
  <w:num w:numId="18">
    <w:abstractNumId w:val="26"/>
  </w:num>
  <w:num w:numId="19">
    <w:abstractNumId w:val="34"/>
  </w:num>
  <w:num w:numId="20">
    <w:abstractNumId w:val="20"/>
  </w:num>
  <w:num w:numId="21">
    <w:abstractNumId w:val="22"/>
  </w:num>
  <w:num w:numId="22">
    <w:abstractNumId w:val="7"/>
  </w:num>
  <w:num w:numId="23">
    <w:abstractNumId w:val="18"/>
  </w:num>
  <w:num w:numId="24">
    <w:abstractNumId w:val="33"/>
  </w:num>
  <w:num w:numId="25">
    <w:abstractNumId w:val="17"/>
  </w:num>
  <w:num w:numId="26">
    <w:abstractNumId w:val="13"/>
  </w:num>
  <w:num w:numId="27">
    <w:abstractNumId w:val="13"/>
  </w:num>
  <w:num w:numId="28">
    <w:abstractNumId w:val="13"/>
  </w:num>
  <w:num w:numId="29">
    <w:abstractNumId w:val="13"/>
  </w:num>
  <w:num w:numId="30">
    <w:abstractNumId w:val="13"/>
  </w:num>
  <w:num w:numId="31">
    <w:abstractNumId w:val="14"/>
  </w:num>
  <w:num w:numId="32">
    <w:abstractNumId w:val="28"/>
  </w:num>
  <w:num w:numId="33">
    <w:abstractNumId w:val="50"/>
  </w:num>
  <w:num w:numId="34">
    <w:abstractNumId w:val="13"/>
  </w:num>
  <w:num w:numId="35">
    <w:abstractNumId w:val="13"/>
  </w:num>
  <w:num w:numId="36">
    <w:abstractNumId w:val="44"/>
  </w:num>
  <w:num w:numId="37">
    <w:abstractNumId w:val="44"/>
  </w:num>
  <w:num w:numId="38">
    <w:abstractNumId w:val="1"/>
  </w:num>
  <w:num w:numId="39">
    <w:abstractNumId w:val="43"/>
  </w:num>
  <w:num w:numId="40">
    <w:abstractNumId w:val="1"/>
  </w:num>
  <w:num w:numId="41">
    <w:abstractNumId w:val="1"/>
  </w:num>
  <w:num w:numId="42">
    <w:abstractNumId w:val="1"/>
  </w:num>
  <w:num w:numId="43">
    <w:abstractNumId w:val="1"/>
  </w:num>
  <w:num w:numId="44">
    <w:abstractNumId w:val="1"/>
  </w:num>
  <w:num w:numId="45">
    <w:abstractNumId w:val="36"/>
  </w:num>
  <w:num w:numId="46">
    <w:abstractNumId w:val="32"/>
  </w:num>
  <w:num w:numId="47">
    <w:abstractNumId w:val="16"/>
  </w:num>
  <w:num w:numId="48">
    <w:abstractNumId w:val="16"/>
    <w:lvlOverride w:ilvl="0">
      <w:startOverride w:val="1"/>
    </w:lvlOverride>
  </w:num>
  <w:num w:numId="49">
    <w:abstractNumId w:val="25"/>
  </w:num>
  <w:num w:numId="50">
    <w:abstractNumId w:val="21"/>
  </w:num>
  <w:num w:numId="51">
    <w:abstractNumId w:val="15"/>
  </w:num>
  <w:num w:numId="52">
    <w:abstractNumId w:val="45"/>
  </w:num>
  <w:num w:numId="53">
    <w:abstractNumId w:val="49"/>
  </w:num>
  <w:num w:numId="54">
    <w:abstractNumId w:val="12"/>
  </w:num>
  <w:num w:numId="55">
    <w:abstractNumId w:val="30"/>
  </w:num>
  <w:num w:numId="56">
    <w:abstractNumId w:val="5"/>
  </w:num>
  <w:num w:numId="57">
    <w:abstractNumId w:val="8"/>
  </w:num>
  <w:num w:numId="58">
    <w:abstractNumId w:val="48"/>
  </w:num>
  <w:num w:numId="59">
    <w:abstractNumId w:val="0"/>
  </w:num>
  <w:num w:numId="60">
    <w:abstractNumId w:val="9"/>
  </w:num>
  <w:num w:numId="61">
    <w:abstractNumId w:val="39"/>
  </w:num>
  <w:num w:numId="62">
    <w:abstractNumId w:val="27"/>
  </w:num>
  <w:num w:numId="63">
    <w:abstractNumId w:val="38"/>
  </w:num>
  <w:num w:numId="64">
    <w:abstractNumId w:val="38"/>
    <w:lvlOverride w:ilvl="0">
      <w:startOverride w:val="1"/>
    </w:lvlOverride>
  </w:num>
  <w:num w:numId="65">
    <w:abstractNumId w:val="40"/>
  </w:num>
  <w:num w:numId="66">
    <w:abstractNumId w:val="6"/>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ctiveWritingStyle w:appName="MSWord" w:lang="en-US" w:vendorID="64" w:dllVersion="131077" w:nlCheck="1" w:checkStyle="1"/>
  <w:activeWritingStyle w:appName="MSWord" w:lang="en-US" w:vendorID="64" w:dllVersion="131078" w:nlCheck="1" w:checkStyle="1"/>
  <w:activeWritingStyle w:appName="MSWord" w:lang="en-US" w:vendorID="8" w:dllVersion="513" w:checkStyle="1"/>
  <w:proofState w:spelling="clean" w:grammar="clean"/>
  <w:attachedTemplate r:id="rId1"/>
  <w:linkStyles/>
  <w:stylePaneFormatFilter w:val="3F02"/>
  <w:defaultTabStop w:val="720"/>
  <w:displayHorizontalDrawingGridEvery w:val="0"/>
  <w:displayVerticalDrawingGridEvery w:val="0"/>
  <w:doNotUseMarginsForDrawingGridOrigin/>
  <w:doNotShadeFormData/>
  <w:noPunctuationKerning/>
  <w:characterSpacingControl w:val="doNotCompress"/>
  <w:hdrShapeDefaults>
    <o:shapedefaults v:ext="edit" spidmax="25601"/>
  </w:hdrShapeDefaults>
  <w:footnotePr>
    <w:footnote w:id="0"/>
    <w:footnote w:id="1"/>
  </w:footnotePr>
  <w:endnotePr>
    <w:endnote w:id="0"/>
    <w:endnote w:id="1"/>
  </w:endnotePr>
  <w:compat/>
  <w:rsids>
    <w:rsidRoot w:val="00197456"/>
    <w:rsid w:val="00003B86"/>
    <w:rsid w:val="00012C0C"/>
    <w:rsid w:val="00013621"/>
    <w:rsid w:val="00050588"/>
    <w:rsid w:val="00056E1B"/>
    <w:rsid w:val="000679C3"/>
    <w:rsid w:val="000930B4"/>
    <w:rsid w:val="000B2D87"/>
    <w:rsid w:val="000D093E"/>
    <w:rsid w:val="000E76F0"/>
    <w:rsid w:val="00124DC9"/>
    <w:rsid w:val="001273D4"/>
    <w:rsid w:val="00176FCA"/>
    <w:rsid w:val="001846E1"/>
    <w:rsid w:val="00187AF3"/>
    <w:rsid w:val="00194C57"/>
    <w:rsid w:val="00197456"/>
    <w:rsid w:val="001A612F"/>
    <w:rsid w:val="001B11E8"/>
    <w:rsid w:val="001B5025"/>
    <w:rsid w:val="00213A6F"/>
    <w:rsid w:val="00235A57"/>
    <w:rsid w:val="00245043"/>
    <w:rsid w:val="002A2D7A"/>
    <w:rsid w:val="002A7EFA"/>
    <w:rsid w:val="002D2B18"/>
    <w:rsid w:val="002F0A84"/>
    <w:rsid w:val="00313891"/>
    <w:rsid w:val="00330235"/>
    <w:rsid w:val="003634C0"/>
    <w:rsid w:val="0036415C"/>
    <w:rsid w:val="00391008"/>
    <w:rsid w:val="003A2DFC"/>
    <w:rsid w:val="003C0D84"/>
    <w:rsid w:val="003D1402"/>
    <w:rsid w:val="003D6EA4"/>
    <w:rsid w:val="003E1C11"/>
    <w:rsid w:val="003E1D79"/>
    <w:rsid w:val="003E5263"/>
    <w:rsid w:val="003F7943"/>
    <w:rsid w:val="00431838"/>
    <w:rsid w:val="00445694"/>
    <w:rsid w:val="0046102B"/>
    <w:rsid w:val="004957C5"/>
    <w:rsid w:val="004A58F8"/>
    <w:rsid w:val="004B2229"/>
    <w:rsid w:val="004C054A"/>
    <w:rsid w:val="004D2E80"/>
    <w:rsid w:val="004D4F24"/>
    <w:rsid w:val="005331EE"/>
    <w:rsid w:val="00592B43"/>
    <w:rsid w:val="0059771F"/>
    <w:rsid w:val="005B1421"/>
    <w:rsid w:val="005D67F3"/>
    <w:rsid w:val="005E1BD4"/>
    <w:rsid w:val="00624B25"/>
    <w:rsid w:val="0066343D"/>
    <w:rsid w:val="006846E2"/>
    <w:rsid w:val="006A5BC4"/>
    <w:rsid w:val="006B0505"/>
    <w:rsid w:val="006B7D1E"/>
    <w:rsid w:val="006C62EA"/>
    <w:rsid w:val="006E1205"/>
    <w:rsid w:val="006F3CD8"/>
    <w:rsid w:val="006F6103"/>
    <w:rsid w:val="00705408"/>
    <w:rsid w:val="00715D66"/>
    <w:rsid w:val="00747F61"/>
    <w:rsid w:val="00766218"/>
    <w:rsid w:val="00781D92"/>
    <w:rsid w:val="0078680C"/>
    <w:rsid w:val="00787E04"/>
    <w:rsid w:val="00794A5F"/>
    <w:rsid w:val="007B1D0E"/>
    <w:rsid w:val="007C09E7"/>
    <w:rsid w:val="007D3A87"/>
    <w:rsid w:val="007E2C15"/>
    <w:rsid w:val="007E35E7"/>
    <w:rsid w:val="00825D0F"/>
    <w:rsid w:val="008262CA"/>
    <w:rsid w:val="008508AE"/>
    <w:rsid w:val="0087538B"/>
    <w:rsid w:val="00876F46"/>
    <w:rsid w:val="008800BB"/>
    <w:rsid w:val="008B3717"/>
    <w:rsid w:val="008B57EB"/>
    <w:rsid w:val="008B6253"/>
    <w:rsid w:val="008B63B2"/>
    <w:rsid w:val="008C7E7F"/>
    <w:rsid w:val="008D6626"/>
    <w:rsid w:val="008D7431"/>
    <w:rsid w:val="008F77EE"/>
    <w:rsid w:val="0090741F"/>
    <w:rsid w:val="009113E5"/>
    <w:rsid w:val="00913346"/>
    <w:rsid w:val="00931F0E"/>
    <w:rsid w:val="00955890"/>
    <w:rsid w:val="009741E7"/>
    <w:rsid w:val="0098256D"/>
    <w:rsid w:val="0099327A"/>
    <w:rsid w:val="009B1636"/>
    <w:rsid w:val="009C7EDB"/>
    <w:rsid w:val="009E143C"/>
    <w:rsid w:val="009E31E4"/>
    <w:rsid w:val="009E7A4A"/>
    <w:rsid w:val="009F727F"/>
    <w:rsid w:val="00A058D2"/>
    <w:rsid w:val="00A30343"/>
    <w:rsid w:val="00A7131D"/>
    <w:rsid w:val="00A910F9"/>
    <w:rsid w:val="00AA467C"/>
    <w:rsid w:val="00AD128D"/>
    <w:rsid w:val="00AF2D3C"/>
    <w:rsid w:val="00B0564D"/>
    <w:rsid w:val="00B50D44"/>
    <w:rsid w:val="00B76F9D"/>
    <w:rsid w:val="00B91EF9"/>
    <w:rsid w:val="00B92BDE"/>
    <w:rsid w:val="00BA4314"/>
    <w:rsid w:val="00BB4AAD"/>
    <w:rsid w:val="00BB5080"/>
    <w:rsid w:val="00BC30AC"/>
    <w:rsid w:val="00BC60E0"/>
    <w:rsid w:val="00C305B8"/>
    <w:rsid w:val="00C41E1E"/>
    <w:rsid w:val="00CA29A8"/>
    <w:rsid w:val="00CB0D96"/>
    <w:rsid w:val="00CD7970"/>
    <w:rsid w:val="00CE6769"/>
    <w:rsid w:val="00D160C7"/>
    <w:rsid w:val="00D16C61"/>
    <w:rsid w:val="00D21E90"/>
    <w:rsid w:val="00D25EE9"/>
    <w:rsid w:val="00D3674A"/>
    <w:rsid w:val="00D71DCE"/>
    <w:rsid w:val="00D947E3"/>
    <w:rsid w:val="00DA6833"/>
    <w:rsid w:val="00DB01B0"/>
    <w:rsid w:val="00DF3AC2"/>
    <w:rsid w:val="00DF5174"/>
    <w:rsid w:val="00E12D94"/>
    <w:rsid w:val="00E465BF"/>
    <w:rsid w:val="00E47DA9"/>
    <w:rsid w:val="00E66E33"/>
    <w:rsid w:val="00E77518"/>
    <w:rsid w:val="00E92D45"/>
    <w:rsid w:val="00EA306D"/>
    <w:rsid w:val="00EA5E63"/>
    <w:rsid w:val="00EB632A"/>
    <w:rsid w:val="00EB681A"/>
    <w:rsid w:val="00EB6D03"/>
    <w:rsid w:val="00F04F8D"/>
    <w:rsid w:val="00F136E3"/>
    <w:rsid w:val="00F26B80"/>
    <w:rsid w:val="00F276FF"/>
    <w:rsid w:val="00F34CEA"/>
    <w:rsid w:val="00F455E9"/>
    <w:rsid w:val="00F634BD"/>
    <w:rsid w:val="00F64C81"/>
    <w:rsid w:val="00F90164"/>
    <w:rsid w:val="00F95E1D"/>
    <w:rsid w:val="00FA5198"/>
    <w:rsid w:val="00FA568F"/>
    <w:rsid w:val="00FA6184"/>
    <w:rsid w:val="00FB10AC"/>
    <w:rsid w:val="00FC2042"/>
    <w:rsid w:val="00FC20D2"/>
    <w:rsid w:val="00FC4216"/>
    <w:rsid w:val="00FD1D93"/>
    <w:rsid w:val="00FE1C44"/>
    <w:rsid w:val="00FF1C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6626"/>
    <w:rPr>
      <w:sz w:val="24"/>
    </w:rPr>
  </w:style>
  <w:style w:type="paragraph" w:styleId="Heading1">
    <w:name w:val="heading 1"/>
    <w:basedOn w:val="DecisionNo"/>
    <w:next w:val="BodyText"/>
    <w:qFormat/>
    <w:rsid w:val="008D6626"/>
    <w:pPr>
      <w:outlineLvl w:val="0"/>
    </w:pPr>
    <w:rPr>
      <w:kern w:val="28"/>
    </w:rPr>
  </w:style>
  <w:style w:type="paragraph" w:styleId="Heading2">
    <w:name w:val="heading 2"/>
    <w:next w:val="Heading3"/>
    <w:link w:val="Heading2Char"/>
    <w:qFormat/>
    <w:rsid w:val="008D6626"/>
    <w:pPr>
      <w:keepNext/>
      <w:numPr>
        <w:numId w:val="39"/>
      </w:numPr>
      <w:suppressAutoHyphens/>
      <w:spacing w:before="180" w:after="120"/>
      <w:outlineLvl w:val="1"/>
    </w:pPr>
    <w:rPr>
      <w:b/>
      <w:caps/>
      <w:kern w:val="2"/>
      <w:sz w:val="24"/>
      <w:u w:val="words"/>
    </w:rPr>
  </w:style>
  <w:style w:type="paragraph" w:styleId="Heading3">
    <w:name w:val="heading 3"/>
    <w:next w:val="ParagraphDiscussion"/>
    <w:qFormat/>
    <w:rsid w:val="008D6626"/>
    <w:pPr>
      <w:keepNext/>
      <w:numPr>
        <w:ilvl w:val="1"/>
        <w:numId w:val="39"/>
      </w:numPr>
      <w:suppressAutoHyphens/>
      <w:spacing w:before="120" w:after="120"/>
      <w:outlineLvl w:val="2"/>
    </w:pPr>
    <w:rPr>
      <w:b/>
      <w:kern w:val="2"/>
      <w:sz w:val="24"/>
    </w:rPr>
  </w:style>
  <w:style w:type="paragraph" w:styleId="Heading4">
    <w:name w:val="heading 4"/>
    <w:next w:val="ParagraphDiscussion"/>
    <w:qFormat/>
    <w:rsid w:val="008D6626"/>
    <w:pPr>
      <w:keepNext/>
      <w:numPr>
        <w:ilvl w:val="2"/>
        <w:numId w:val="39"/>
      </w:numPr>
      <w:spacing w:before="120" w:after="180"/>
      <w:outlineLvl w:val="3"/>
    </w:pPr>
    <w:rPr>
      <w:b/>
      <w:sz w:val="24"/>
    </w:rPr>
  </w:style>
  <w:style w:type="paragraph" w:styleId="Heading5">
    <w:name w:val="heading 5"/>
    <w:basedOn w:val="Normal"/>
    <w:next w:val="ParagraphDiscussion"/>
    <w:qFormat/>
    <w:rsid w:val="008D6626"/>
    <w:pPr>
      <w:keepNext/>
      <w:numPr>
        <w:ilvl w:val="4"/>
        <w:numId w:val="38"/>
      </w:numPr>
      <w:tabs>
        <w:tab w:val="clear" w:pos="0"/>
        <w:tab w:val="left" w:pos="2880"/>
      </w:tabs>
      <w:spacing w:before="120" w:after="180"/>
      <w:outlineLvl w:val="4"/>
    </w:pPr>
    <w:rPr>
      <w:b/>
    </w:rPr>
  </w:style>
  <w:style w:type="paragraph" w:styleId="Heading6">
    <w:name w:val="heading 6"/>
    <w:basedOn w:val="Normal"/>
    <w:next w:val="ParagraphDiscussion"/>
    <w:qFormat/>
    <w:rsid w:val="008D6626"/>
    <w:pPr>
      <w:keepNext/>
      <w:numPr>
        <w:ilvl w:val="5"/>
        <w:numId w:val="38"/>
      </w:numPr>
      <w:tabs>
        <w:tab w:val="clear" w:pos="0"/>
        <w:tab w:val="left" w:pos="3600"/>
      </w:tabs>
      <w:spacing w:before="120" w:after="180"/>
      <w:outlineLvl w:val="5"/>
    </w:pPr>
    <w:rPr>
      <w:b/>
    </w:rPr>
  </w:style>
  <w:style w:type="paragraph" w:styleId="Heading7">
    <w:name w:val="heading 7"/>
    <w:basedOn w:val="Normal"/>
    <w:next w:val="ParagraphDiscussion"/>
    <w:qFormat/>
    <w:rsid w:val="008D6626"/>
    <w:pPr>
      <w:keepNext/>
      <w:numPr>
        <w:ilvl w:val="6"/>
        <w:numId w:val="38"/>
      </w:numPr>
      <w:tabs>
        <w:tab w:val="clear" w:pos="0"/>
        <w:tab w:val="left" w:pos="4320"/>
      </w:tabs>
      <w:spacing w:before="120" w:after="180"/>
      <w:outlineLvl w:val="6"/>
    </w:pPr>
    <w:rPr>
      <w:b/>
    </w:rPr>
  </w:style>
  <w:style w:type="paragraph" w:styleId="Heading8">
    <w:name w:val="heading 8"/>
    <w:basedOn w:val="Normal"/>
    <w:next w:val="ParagraphDiscussion"/>
    <w:qFormat/>
    <w:rsid w:val="008D6626"/>
    <w:pPr>
      <w:keepNext/>
      <w:numPr>
        <w:ilvl w:val="7"/>
        <w:numId w:val="38"/>
      </w:numPr>
      <w:tabs>
        <w:tab w:val="clear" w:pos="0"/>
        <w:tab w:val="num" w:pos="5040"/>
      </w:tabs>
      <w:spacing w:before="120" w:after="180"/>
      <w:outlineLvl w:val="7"/>
    </w:pPr>
    <w:rPr>
      <w:b/>
    </w:rPr>
  </w:style>
  <w:style w:type="paragraph" w:styleId="Heading9">
    <w:name w:val="heading 9"/>
    <w:basedOn w:val="Normal"/>
    <w:next w:val="ParagraphDiscussion"/>
    <w:qFormat/>
    <w:rsid w:val="008D6626"/>
    <w:pPr>
      <w:keepNext/>
      <w:numPr>
        <w:ilvl w:val="8"/>
        <w:numId w:val="38"/>
      </w:numPr>
      <w:tabs>
        <w:tab w:val="clear" w:pos="0"/>
        <w:tab w:val="left" w:pos="5760"/>
      </w:tabs>
      <w:spacing w:before="120" w:after="180"/>
      <w:outlineLvl w:val="8"/>
    </w:pPr>
    <w:rPr>
      <w:b/>
    </w:rPr>
  </w:style>
  <w:style w:type="character" w:default="1" w:styleId="DefaultParagraphFont">
    <w:name w:val="Default Paragraph Font"/>
    <w:semiHidden/>
    <w:rsid w:val="008D6626"/>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rsid w:val="008D6626"/>
  </w:style>
  <w:style w:type="paragraph" w:customStyle="1" w:styleId="ParagraphDiscussion">
    <w:name w:val="ParagraphDiscussion"/>
    <w:rsid w:val="008D6626"/>
    <w:pPr>
      <w:numPr>
        <w:numId w:val="48"/>
      </w:numPr>
      <w:tabs>
        <w:tab w:val="clear" w:pos="360"/>
        <w:tab w:val="left" w:pos="720"/>
      </w:tabs>
      <w:spacing w:before="60" w:line="480" w:lineRule="auto"/>
      <w:ind w:firstLine="720"/>
      <w:jc w:val="both"/>
    </w:pPr>
    <w:rPr>
      <w:kern w:val="2"/>
      <w:sz w:val="24"/>
    </w:rPr>
  </w:style>
  <w:style w:type="paragraph" w:styleId="BodyText">
    <w:name w:val="Body Text"/>
    <w:link w:val="BodyTextChar"/>
    <w:rsid w:val="008D6626"/>
    <w:pPr>
      <w:suppressAutoHyphens/>
      <w:spacing w:before="60" w:line="480" w:lineRule="auto"/>
      <w:jc w:val="both"/>
    </w:pPr>
    <w:rPr>
      <w:kern w:val="2"/>
      <w:sz w:val="24"/>
    </w:rPr>
  </w:style>
  <w:style w:type="paragraph" w:customStyle="1" w:styleId="ParagraphOrder">
    <w:name w:val="ParagraphOrder"/>
    <w:basedOn w:val="ParagraphDiscussion"/>
    <w:rsid w:val="008D6626"/>
    <w:pPr>
      <w:numPr>
        <w:numId w:val="56"/>
      </w:numPr>
      <w:ind w:firstLine="720"/>
    </w:pPr>
  </w:style>
  <w:style w:type="paragraph" w:styleId="TOC1">
    <w:name w:val="toc 1"/>
    <w:basedOn w:val="Normal"/>
    <w:next w:val="Normal"/>
    <w:semiHidden/>
    <w:rsid w:val="008D6626"/>
    <w:pPr>
      <w:numPr>
        <w:numId w:val="9"/>
      </w:numPr>
      <w:tabs>
        <w:tab w:val="clear" w:pos="720"/>
        <w:tab w:val="right" w:leader="dot" w:pos="9360"/>
      </w:tabs>
      <w:spacing w:before="120"/>
    </w:pPr>
    <w:rPr>
      <w:caps/>
    </w:rPr>
  </w:style>
  <w:style w:type="paragraph" w:customStyle="1" w:styleId="Appearances">
    <w:name w:val="Appearances"/>
    <w:basedOn w:val="Normal"/>
    <w:next w:val="Normal"/>
    <w:rsid w:val="008D6626"/>
    <w:pPr>
      <w:spacing w:before="360"/>
      <w:ind w:left="1440" w:right="1440"/>
    </w:pPr>
  </w:style>
  <w:style w:type="paragraph" w:customStyle="1" w:styleId="AuthorCode">
    <w:name w:val="AuthorCode"/>
    <w:basedOn w:val="Footer"/>
    <w:rsid w:val="008D6626"/>
    <w:pPr>
      <w:keepLines/>
      <w:framePr w:w="6250" w:wrap="around" w:hAnchor="page" w:x="4508" w:yAlign="bottom"/>
      <w:jc w:val="right"/>
    </w:pPr>
    <w:rPr>
      <w:noProof/>
      <w:kern w:val="2"/>
      <w:sz w:val="20"/>
    </w:rPr>
  </w:style>
  <w:style w:type="paragraph" w:styleId="Footer">
    <w:name w:val="footer"/>
    <w:basedOn w:val="Normal"/>
    <w:rsid w:val="008D6626"/>
    <w:pPr>
      <w:tabs>
        <w:tab w:val="center" w:pos="4320"/>
        <w:tab w:val="right" w:pos="8640"/>
      </w:tabs>
      <w:jc w:val="center"/>
    </w:pPr>
  </w:style>
  <w:style w:type="paragraph" w:customStyle="1" w:styleId="TOC">
    <w:name w:val="TOC"/>
    <w:basedOn w:val="Normal"/>
    <w:next w:val="Normal"/>
    <w:rsid w:val="008D6626"/>
    <w:pPr>
      <w:spacing w:before="480"/>
      <w:jc w:val="center"/>
    </w:pPr>
    <w:rPr>
      <w:b/>
      <w:caps/>
    </w:rPr>
  </w:style>
  <w:style w:type="paragraph" w:styleId="Caption">
    <w:name w:val="caption"/>
    <w:basedOn w:val="BodyText"/>
    <w:next w:val="Normal"/>
    <w:qFormat/>
    <w:rsid w:val="008D6626"/>
    <w:pPr>
      <w:pBdr>
        <w:top w:val="single" w:sz="6" w:space="12" w:color="auto"/>
        <w:bottom w:val="single" w:sz="6" w:space="12" w:color="auto"/>
      </w:pBdr>
      <w:spacing w:line="240" w:lineRule="auto"/>
      <w:jc w:val="left"/>
    </w:pPr>
    <w:rPr>
      <w:caps/>
    </w:rPr>
  </w:style>
  <w:style w:type="paragraph" w:styleId="Date">
    <w:name w:val="Date"/>
    <w:basedOn w:val="Normal"/>
    <w:rsid w:val="008D6626"/>
    <w:pPr>
      <w:tabs>
        <w:tab w:val="left" w:pos="4320"/>
      </w:tabs>
      <w:ind w:left="3240"/>
    </w:pPr>
  </w:style>
  <w:style w:type="paragraph" w:customStyle="1" w:styleId="DecisionTitle">
    <w:name w:val="DecisionTitle"/>
    <w:basedOn w:val="Normal"/>
    <w:next w:val="Normal"/>
    <w:rsid w:val="008D6626"/>
    <w:pPr>
      <w:pBdr>
        <w:bottom w:val="double" w:sz="6" w:space="12" w:color="auto"/>
      </w:pBdr>
      <w:spacing w:before="240" w:after="240"/>
      <w:ind w:left="1440" w:right="1440"/>
      <w:jc w:val="center"/>
    </w:pPr>
    <w:rPr>
      <w:b/>
      <w:caps/>
    </w:rPr>
  </w:style>
  <w:style w:type="paragraph" w:customStyle="1" w:styleId="DocketNo">
    <w:name w:val="DocketNo"/>
    <w:basedOn w:val="Normal"/>
    <w:next w:val="Normal"/>
    <w:rsid w:val="008D6626"/>
    <w:pPr>
      <w:spacing w:before="360" w:after="120"/>
    </w:pPr>
  </w:style>
  <w:style w:type="paragraph" w:customStyle="1" w:styleId="PUC">
    <w:name w:val="PUC"/>
    <w:basedOn w:val="Normal"/>
    <w:next w:val="Normal"/>
    <w:rsid w:val="008D6626"/>
    <w:pPr>
      <w:spacing w:before="240"/>
    </w:pPr>
    <w:rPr>
      <w:b/>
      <w:caps/>
    </w:rPr>
  </w:style>
  <w:style w:type="paragraph" w:styleId="FootnoteText">
    <w:name w:val="footnote text"/>
    <w:basedOn w:val="Normal"/>
    <w:semiHidden/>
    <w:rsid w:val="008D6626"/>
    <w:pPr>
      <w:suppressAutoHyphens/>
      <w:spacing w:before="60"/>
      <w:ind w:firstLine="720"/>
      <w:jc w:val="both"/>
    </w:pPr>
    <w:rPr>
      <w:sz w:val="20"/>
    </w:rPr>
  </w:style>
  <w:style w:type="paragraph" w:styleId="Quote">
    <w:name w:val="Quote"/>
    <w:link w:val="QuoteChar"/>
    <w:qFormat/>
    <w:rsid w:val="008D6626"/>
    <w:pPr>
      <w:numPr>
        <w:numId w:val="60"/>
      </w:numPr>
      <w:spacing w:after="180"/>
      <w:ind w:left="720" w:right="720"/>
      <w:jc w:val="both"/>
    </w:pPr>
    <w:rPr>
      <w:sz w:val="24"/>
    </w:rPr>
  </w:style>
  <w:style w:type="paragraph" w:customStyle="1" w:styleId="SignatureBlock">
    <w:name w:val="SignatureBlock"/>
    <w:rsid w:val="008D6626"/>
    <w:pPr>
      <w:numPr>
        <w:numId w:val="63"/>
      </w:numPr>
      <w:jc w:val="center"/>
    </w:pPr>
    <w:rPr>
      <w:sz w:val="24"/>
    </w:rPr>
  </w:style>
  <w:style w:type="character" w:styleId="FootnoteReference">
    <w:name w:val="footnote reference"/>
    <w:basedOn w:val="DefaultParagraphFont"/>
    <w:semiHidden/>
    <w:rsid w:val="008D6626"/>
    <w:rPr>
      <w:rFonts w:ascii="Times New Roman" w:hAnsi="Times New Roman"/>
      <w:sz w:val="20"/>
      <w:vertAlign w:val="superscript"/>
    </w:rPr>
  </w:style>
  <w:style w:type="paragraph" w:styleId="Header">
    <w:name w:val="header"/>
    <w:basedOn w:val="Normal"/>
    <w:rsid w:val="008D6626"/>
    <w:pPr>
      <w:tabs>
        <w:tab w:val="center" w:pos="4320"/>
        <w:tab w:val="right" w:pos="8640"/>
      </w:tabs>
    </w:pPr>
    <w:rPr>
      <w:sz w:val="18"/>
    </w:rPr>
  </w:style>
  <w:style w:type="character" w:styleId="PageNumber">
    <w:name w:val="page number"/>
    <w:basedOn w:val="DefaultParagraphFont"/>
    <w:rsid w:val="008D6626"/>
    <w:rPr>
      <w:rFonts w:ascii="Times New Roman" w:hAnsi="Times New Roman"/>
      <w:sz w:val="24"/>
    </w:rPr>
  </w:style>
  <w:style w:type="paragraph" w:styleId="TOC2">
    <w:name w:val="toc 2"/>
    <w:basedOn w:val="Normal"/>
    <w:next w:val="Normal"/>
    <w:semiHidden/>
    <w:rsid w:val="008D6626"/>
    <w:pPr>
      <w:tabs>
        <w:tab w:val="right" w:leader="dot" w:pos="9360"/>
      </w:tabs>
      <w:spacing w:before="120"/>
      <w:ind w:left="432" w:hanging="432"/>
    </w:pPr>
  </w:style>
  <w:style w:type="paragraph" w:styleId="TOC3">
    <w:name w:val="toc 3"/>
    <w:basedOn w:val="Normal"/>
    <w:next w:val="Normal"/>
    <w:semiHidden/>
    <w:rsid w:val="008D6626"/>
    <w:pPr>
      <w:tabs>
        <w:tab w:val="right" w:leader="dot" w:pos="9360"/>
      </w:tabs>
      <w:spacing w:before="120"/>
      <w:ind w:left="864" w:hanging="432"/>
    </w:pPr>
  </w:style>
  <w:style w:type="paragraph" w:styleId="TOC4">
    <w:name w:val="toc 4"/>
    <w:basedOn w:val="Normal"/>
    <w:next w:val="Normal"/>
    <w:semiHidden/>
    <w:rsid w:val="008D6626"/>
    <w:pPr>
      <w:tabs>
        <w:tab w:val="right" w:leader="dot" w:pos="9360"/>
      </w:tabs>
      <w:spacing w:before="120"/>
      <w:ind w:left="1296" w:hanging="432"/>
    </w:pPr>
  </w:style>
  <w:style w:type="paragraph" w:styleId="TOC5">
    <w:name w:val="toc 5"/>
    <w:basedOn w:val="Normal"/>
    <w:next w:val="Normal"/>
    <w:semiHidden/>
    <w:rsid w:val="008D6626"/>
    <w:pPr>
      <w:tabs>
        <w:tab w:val="right" w:leader="dot" w:pos="9360"/>
      </w:tabs>
      <w:spacing w:before="120"/>
      <w:ind w:left="1728" w:hanging="432"/>
    </w:pPr>
  </w:style>
  <w:style w:type="paragraph" w:styleId="TOC6">
    <w:name w:val="toc 6"/>
    <w:basedOn w:val="Normal"/>
    <w:next w:val="Normal"/>
    <w:semiHidden/>
    <w:rsid w:val="008D6626"/>
    <w:pPr>
      <w:tabs>
        <w:tab w:val="right" w:leader="dot" w:pos="9360"/>
      </w:tabs>
      <w:spacing w:before="120"/>
      <w:ind w:left="2160" w:hanging="432"/>
    </w:pPr>
  </w:style>
  <w:style w:type="paragraph" w:styleId="TOC7">
    <w:name w:val="toc 7"/>
    <w:basedOn w:val="Normal"/>
    <w:next w:val="Normal"/>
    <w:semiHidden/>
    <w:rsid w:val="008D6626"/>
    <w:pPr>
      <w:tabs>
        <w:tab w:val="right" w:leader="dot" w:pos="9360"/>
      </w:tabs>
      <w:spacing w:before="120"/>
      <w:ind w:left="2592" w:hanging="432"/>
    </w:pPr>
  </w:style>
  <w:style w:type="paragraph" w:styleId="TOC8">
    <w:name w:val="toc 8"/>
    <w:basedOn w:val="Normal"/>
    <w:next w:val="Normal"/>
    <w:semiHidden/>
    <w:rsid w:val="008D6626"/>
    <w:pPr>
      <w:tabs>
        <w:tab w:val="right" w:leader="dot" w:pos="9360"/>
      </w:tabs>
      <w:spacing w:before="120"/>
      <w:ind w:left="3024" w:hanging="432"/>
    </w:pPr>
  </w:style>
  <w:style w:type="paragraph" w:styleId="TOC9">
    <w:name w:val="toc 9"/>
    <w:basedOn w:val="Normal"/>
    <w:next w:val="Normal"/>
    <w:semiHidden/>
    <w:rsid w:val="008D6626"/>
    <w:pPr>
      <w:tabs>
        <w:tab w:val="right" w:leader="dot" w:pos="9360"/>
      </w:tabs>
      <w:spacing w:before="120"/>
      <w:ind w:left="3456" w:hanging="432"/>
    </w:pPr>
  </w:style>
  <w:style w:type="paragraph" w:customStyle="1" w:styleId="Hearing">
    <w:name w:val="Hearing"/>
    <w:rsid w:val="008D6626"/>
    <w:pPr>
      <w:numPr>
        <w:numId w:val="61"/>
      </w:numPr>
      <w:tabs>
        <w:tab w:val="left" w:pos="2520"/>
      </w:tabs>
      <w:spacing w:after="180"/>
      <w:ind w:left="720" w:right="720"/>
    </w:pPr>
    <w:rPr>
      <w:sz w:val="24"/>
    </w:rPr>
  </w:style>
  <w:style w:type="paragraph" w:customStyle="1" w:styleId="Schedule">
    <w:name w:val="Schedule"/>
    <w:rsid w:val="008D6626"/>
    <w:pPr>
      <w:numPr>
        <w:numId w:val="62"/>
      </w:numPr>
      <w:tabs>
        <w:tab w:val="right" w:leader="dot" w:pos="9360"/>
      </w:tabs>
      <w:spacing w:after="180"/>
      <w:ind w:left="288"/>
    </w:pPr>
    <w:rPr>
      <w:sz w:val="24"/>
    </w:rPr>
  </w:style>
  <w:style w:type="character" w:customStyle="1" w:styleId="Hidden">
    <w:name w:val="Hidden"/>
    <w:basedOn w:val="DefaultParagraphFont"/>
    <w:rsid w:val="008D6626"/>
    <w:rPr>
      <w:vanish/>
      <w:color w:val="FF0000"/>
    </w:rPr>
  </w:style>
  <w:style w:type="paragraph" w:customStyle="1" w:styleId="SignatureBlockNote">
    <w:name w:val="SignatureBlockNote"/>
    <w:basedOn w:val="SignatureBlock"/>
    <w:rsid w:val="008D6626"/>
    <w:pPr>
      <w:ind w:right="864"/>
      <w:jc w:val="right"/>
    </w:pPr>
  </w:style>
  <w:style w:type="paragraph" w:customStyle="1" w:styleId="TOClast">
    <w:name w:val="TOClast"/>
    <w:basedOn w:val="Normal"/>
    <w:next w:val="Normal"/>
    <w:rsid w:val="008D6626"/>
    <w:pPr>
      <w:pBdr>
        <w:bottom w:val="single" w:sz="6" w:space="1" w:color="auto"/>
      </w:pBdr>
      <w:spacing w:before="120" w:after="240"/>
      <w:ind w:left="1440" w:right="1440"/>
    </w:pPr>
  </w:style>
  <w:style w:type="paragraph" w:customStyle="1" w:styleId="Notice">
    <w:name w:val="Notice"/>
    <w:basedOn w:val="BodyText"/>
    <w:rsid w:val="008D6626"/>
    <w:pPr>
      <w:spacing w:before="360" w:after="240" w:line="240" w:lineRule="auto"/>
    </w:pPr>
  </w:style>
  <w:style w:type="paragraph" w:customStyle="1" w:styleId="TOC0">
    <w:name w:val="TOC0"/>
    <w:basedOn w:val="TOC1"/>
    <w:next w:val="Normal"/>
    <w:rsid w:val="008D6626"/>
  </w:style>
  <w:style w:type="paragraph" w:customStyle="1" w:styleId="Seal">
    <w:name w:val="Seal"/>
    <w:basedOn w:val="Normal"/>
    <w:rsid w:val="008D6626"/>
    <w:pPr>
      <w:framePr w:w="3312" w:h="5904" w:hRule="exact" w:wrap="around" w:vAnchor="text" w:hAnchor="margin" w:y="1"/>
      <w:jc w:val="center"/>
    </w:pPr>
  </w:style>
  <w:style w:type="paragraph" w:styleId="EndnoteText">
    <w:name w:val="endnote text"/>
    <w:basedOn w:val="Normal"/>
    <w:semiHidden/>
    <w:rsid w:val="008D6626"/>
    <w:pPr>
      <w:spacing w:after="120"/>
    </w:pPr>
    <w:rPr>
      <w:sz w:val="20"/>
    </w:rPr>
  </w:style>
  <w:style w:type="paragraph" w:customStyle="1" w:styleId="HeaderTitle">
    <w:name w:val="HeaderTitle"/>
    <w:basedOn w:val="Header"/>
    <w:next w:val="HeaderReferences"/>
    <w:rsid w:val="008D6626"/>
    <w:pPr>
      <w:pBdr>
        <w:between w:val="single" w:sz="6" w:space="1" w:color="auto"/>
      </w:pBdr>
      <w:tabs>
        <w:tab w:val="clear" w:pos="4320"/>
        <w:tab w:val="clear" w:pos="8640"/>
        <w:tab w:val="center" w:pos="4680"/>
      </w:tabs>
      <w:jc w:val="center"/>
    </w:pPr>
    <w:rPr>
      <w:b/>
      <w:bCs/>
      <w:spacing w:val="10"/>
      <w:sz w:val="16"/>
    </w:rPr>
  </w:style>
  <w:style w:type="paragraph" w:customStyle="1" w:styleId="HeaderReferences">
    <w:name w:val="HeaderReferences"/>
    <w:basedOn w:val="Header"/>
    <w:next w:val="Header"/>
    <w:rsid w:val="008D6626"/>
    <w:pPr>
      <w:pBdr>
        <w:between w:val="single" w:sz="6" w:space="1" w:color="auto"/>
      </w:pBdr>
      <w:tabs>
        <w:tab w:val="clear" w:pos="4320"/>
        <w:tab w:val="clear" w:pos="8640"/>
        <w:tab w:val="right" w:pos="9360"/>
      </w:tabs>
      <w:spacing w:after="180"/>
      <w:jc w:val="both"/>
    </w:pPr>
    <w:rPr>
      <w:b/>
      <w:bCs/>
      <w:spacing w:val="10"/>
      <w:sz w:val="16"/>
    </w:rPr>
  </w:style>
  <w:style w:type="paragraph" w:customStyle="1" w:styleId="ParaNumBlank">
    <w:name w:val="ParaNumBlank"/>
    <w:basedOn w:val="ParagraphDiscussion"/>
    <w:next w:val="ParagraphDiscussion"/>
    <w:rsid w:val="008D6626"/>
    <w:pPr>
      <w:keepNext/>
      <w:numPr>
        <w:numId w:val="0"/>
      </w:numPr>
    </w:pPr>
    <w:rPr>
      <w:rFonts w:ascii="Courier New" w:hAnsi="Courier New"/>
    </w:rPr>
  </w:style>
  <w:style w:type="paragraph" w:customStyle="1" w:styleId="ParaNum3">
    <w:name w:val="ParaNum3"/>
    <w:basedOn w:val="ParagraphDiscussion"/>
    <w:next w:val="ParagraphDiscussion"/>
    <w:rsid w:val="008D6626"/>
  </w:style>
  <w:style w:type="paragraph" w:customStyle="1" w:styleId="ParaNum2">
    <w:name w:val="ParaNum2"/>
    <w:basedOn w:val="ParagraphDiscussion"/>
    <w:next w:val="ParagraphDiscussion"/>
    <w:rsid w:val="008D6626"/>
  </w:style>
  <w:style w:type="paragraph" w:customStyle="1" w:styleId="ParaNum4">
    <w:name w:val="ParaNum4"/>
    <w:basedOn w:val="ParagraphDiscussion"/>
    <w:next w:val="ParagraphDiscussion"/>
    <w:rsid w:val="008D6626"/>
  </w:style>
  <w:style w:type="paragraph" w:customStyle="1" w:styleId="ParaNum5">
    <w:name w:val="ParaNum5"/>
    <w:basedOn w:val="ParagraphDiscussion"/>
    <w:next w:val="ParagraphDiscussion"/>
    <w:rsid w:val="008D6626"/>
  </w:style>
  <w:style w:type="paragraph" w:customStyle="1" w:styleId="ParaNum6">
    <w:name w:val="ParaNum6"/>
    <w:basedOn w:val="ParagraphDiscussion"/>
    <w:next w:val="ParagraphDiscussion"/>
    <w:rsid w:val="008D6626"/>
  </w:style>
  <w:style w:type="paragraph" w:customStyle="1" w:styleId="ParaNum7">
    <w:name w:val="ParaNum7"/>
    <w:basedOn w:val="ParagraphDiscussion"/>
    <w:next w:val="ParagraphDiscussion"/>
    <w:rsid w:val="008D6626"/>
  </w:style>
  <w:style w:type="paragraph" w:customStyle="1" w:styleId="ParaNum8">
    <w:name w:val="ParaNum8"/>
    <w:basedOn w:val="ParagraphDiscussion"/>
    <w:next w:val="ParagraphDiscussion"/>
    <w:rsid w:val="008D6626"/>
  </w:style>
  <w:style w:type="paragraph" w:customStyle="1" w:styleId="ParaNum9">
    <w:name w:val="ParaNum9"/>
    <w:basedOn w:val="ParagraphDiscussion"/>
    <w:next w:val="ParagraphDiscussion"/>
    <w:rsid w:val="008D6626"/>
  </w:style>
  <w:style w:type="paragraph" w:customStyle="1" w:styleId="Para1">
    <w:name w:val="Para1"/>
    <w:basedOn w:val="ParagraphDiscussion"/>
    <w:next w:val="ParagraphDiscussion"/>
    <w:rsid w:val="008D6626"/>
    <w:pPr>
      <w:numPr>
        <w:numId w:val="0"/>
      </w:numPr>
    </w:pPr>
  </w:style>
  <w:style w:type="paragraph" w:customStyle="1" w:styleId="Para2">
    <w:name w:val="Para2"/>
    <w:basedOn w:val="Para1"/>
    <w:next w:val="ParagraphDiscussion"/>
    <w:rsid w:val="008D6626"/>
  </w:style>
  <w:style w:type="paragraph" w:customStyle="1" w:styleId="Para3">
    <w:name w:val="Para3"/>
    <w:basedOn w:val="Para1"/>
    <w:next w:val="ParagraphDiscussion"/>
    <w:rsid w:val="008D6626"/>
  </w:style>
  <w:style w:type="paragraph" w:customStyle="1" w:styleId="Para5">
    <w:name w:val="Para5"/>
    <w:basedOn w:val="Para1"/>
    <w:next w:val="ParagraphDiscussion"/>
    <w:rsid w:val="008D6626"/>
  </w:style>
  <w:style w:type="paragraph" w:customStyle="1" w:styleId="Para4">
    <w:name w:val="Para4"/>
    <w:basedOn w:val="Para1"/>
    <w:next w:val="ParagraphDiscussion"/>
    <w:rsid w:val="008D6626"/>
  </w:style>
  <w:style w:type="paragraph" w:customStyle="1" w:styleId="Para6">
    <w:name w:val="Para6"/>
    <w:basedOn w:val="Para1"/>
    <w:next w:val="ParagraphDiscussion"/>
    <w:rsid w:val="008D6626"/>
  </w:style>
  <w:style w:type="paragraph" w:customStyle="1" w:styleId="Para7">
    <w:name w:val="Para7"/>
    <w:basedOn w:val="Para1"/>
    <w:next w:val="ParagraphDiscussion"/>
    <w:rsid w:val="008D6626"/>
  </w:style>
  <w:style w:type="paragraph" w:customStyle="1" w:styleId="Para8">
    <w:name w:val="Para8"/>
    <w:basedOn w:val="Para1"/>
    <w:next w:val="ParagraphDiscussion"/>
    <w:rsid w:val="008D6626"/>
  </w:style>
  <w:style w:type="paragraph" w:customStyle="1" w:styleId="Para9">
    <w:name w:val="Para9"/>
    <w:basedOn w:val="Para1"/>
    <w:next w:val="ParagraphDiscussion"/>
    <w:rsid w:val="008D6626"/>
  </w:style>
  <w:style w:type="paragraph" w:customStyle="1" w:styleId="ListBulleted">
    <w:name w:val="ListBulleted"/>
    <w:basedOn w:val="ParagraphDiscussion"/>
    <w:rsid w:val="008D6626"/>
    <w:pPr>
      <w:numPr>
        <w:numId w:val="55"/>
      </w:numPr>
      <w:tabs>
        <w:tab w:val="clear" w:pos="720"/>
        <w:tab w:val="num" w:pos="360"/>
      </w:tabs>
      <w:spacing w:after="180" w:line="240" w:lineRule="auto"/>
      <w:ind w:left="1080"/>
      <w:jc w:val="left"/>
    </w:pPr>
  </w:style>
  <w:style w:type="paragraph" w:customStyle="1" w:styleId="ListNumbered">
    <w:name w:val="ListNumbered"/>
    <w:basedOn w:val="ListBulleted"/>
    <w:rsid w:val="008D6626"/>
    <w:pPr>
      <w:numPr>
        <w:numId w:val="58"/>
      </w:numPr>
      <w:ind w:left="1080"/>
    </w:pPr>
  </w:style>
  <w:style w:type="paragraph" w:styleId="ListBullet">
    <w:name w:val="List Bullet"/>
    <w:basedOn w:val="Normal"/>
    <w:autoRedefine/>
    <w:rsid w:val="008D6626"/>
    <w:pPr>
      <w:numPr>
        <w:numId w:val="59"/>
      </w:numPr>
      <w:ind w:left="1800"/>
    </w:pPr>
  </w:style>
  <w:style w:type="paragraph" w:customStyle="1" w:styleId="PreSealBlockParagraph">
    <w:name w:val="PreSealBlockParagraph"/>
    <w:basedOn w:val="ParaNumBlank"/>
    <w:next w:val="Seal"/>
    <w:rsid w:val="008D6626"/>
    <w:pPr>
      <w:spacing w:after="100" w:afterAutospacing="1"/>
    </w:pPr>
  </w:style>
  <w:style w:type="paragraph" w:customStyle="1" w:styleId="ParagraphRestartNumbering">
    <w:name w:val="ParagraphRestartNumbering"/>
    <w:basedOn w:val="ParagraphDiscussion"/>
    <w:rsid w:val="008D6626"/>
    <w:pPr>
      <w:numPr>
        <w:numId w:val="57"/>
      </w:numPr>
      <w:tabs>
        <w:tab w:val="clear" w:pos="1080"/>
        <w:tab w:val="left" w:pos="1440"/>
      </w:tabs>
      <w:ind w:left="0" w:firstLine="720"/>
    </w:pPr>
  </w:style>
  <w:style w:type="paragraph" w:customStyle="1" w:styleId="TestimonyQ">
    <w:name w:val="TestimonyQ"/>
    <w:basedOn w:val="Normal"/>
    <w:rsid w:val="008D6626"/>
    <w:pPr>
      <w:suppressAutoHyphens/>
      <w:spacing w:line="480" w:lineRule="auto"/>
      <w:ind w:left="720" w:hanging="720"/>
      <w:jc w:val="both"/>
    </w:pPr>
    <w:rPr>
      <w:b/>
      <w:caps/>
      <w:kern w:val="2"/>
    </w:rPr>
  </w:style>
  <w:style w:type="paragraph" w:customStyle="1" w:styleId="ListLettered">
    <w:name w:val="ListLettered"/>
    <w:basedOn w:val="ListNumbered"/>
    <w:rsid w:val="008D6626"/>
    <w:pPr>
      <w:numPr>
        <w:ilvl w:val="1"/>
        <w:numId w:val="48"/>
      </w:numPr>
      <w:tabs>
        <w:tab w:val="clear" w:pos="1440"/>
        <w:tab w:val="left" w:pos="360"/>
      </w:tabs>
      <w:ind w:left="1080"/>
    </w:pPr>
  </w:style>
  <w:style w:type="character" w:styleId="EndnoteReference">
    <w:name w:val="endnote reference"/>
    <w:basedOn w:val="DefaultParagraphFont"/>
    <w:semiHidden/>
    <w:rsid w:val="008D6626"/>
    <w:rPr>
      <w:vertAlign w:val="superscript"/>
    </w:rPr>
  </w:style>
  <w:style w:type="paragraph" w:customStyle="1" w:styleId="ParagraphLettered">
    <w:name w:val="ParagraphLettered"/>
    <w:basedOn w:val="ListLettered"/>
    <w:rsid w:val="008D6626"/>
    <w:pPr>
      <w:spacing w:line="480" w:lineRule="auto"/>
      <w:ind w:left="0" w:firstLine="1440"/>
      <w:jc w:val="both"/>
    </w:pPr>
  </w:style>
  <w:style w:type="character" w:styleId="CommentReference">
    <w:name w:val="annotation reference"/>
    <w:basedOn w:val="DefaultParagraphFont"/>
    <w:semiHidden/>
    <w:rsid w:val="008D6626"/>
    <w:rPr>
      <w:sz w:val="16"/>
      <w:szCs w:val="16"/>
    </w:rPr>
  </w:style>
  <w:style w:type="paragraph" w:styleId="CommentText">
    <w:name w:val="annotation text"/>
    <w:basedOn w:val="Normal"/>
    <w:semiHidden/>
    <w:rsid w:val="008D6626"/>
    <w:rPr>
      <w:sz w:val="20"/>
    </w:rPr>
  </w:style>
  <w:style w:type="paragraph" w:styleId="BalloonText">
    <w:name w:val="Balloon Text"/>
    <w:basedOn w:val="Normal"/>
    <w:semiHidden/>
    <w:rsid w:val="008D6626"/>
    <w:rPr>
      <w:rFonts w:ascii="Tahoma" w:hAnsi="Tahoma" w:cs="Tahoma"/>
      <w:sz w:val="16"/>
      <w:szCs w:val="16"/>
    </w:rPr>
  </w:style>
  <w:style w:type="paragraph" w:customStyle="1" w:styleId="DecisionNo">
    <w:name w:val="Decision No."/>
    <w:next w:val="PUC"/>
    <w:rsid w:val="008D6626"/>
    <w:pPr>
      <w:keepNext/>
    </w:pPr>
    <w:rPr>
      <w:kern w:val="2"/>
      <w:sz w:val="24"/>
    </w:rPr>
  </w:style>
  <w:style w:type="character" w:customStyle="1" w:styleId="Heading2Char">
    <w:name w:val="Heading 2 Char"/>
    <w:basedOn w:val="DefaultParagraphFont"/>
    <w:link w:val="Heading2"/>
    <w:rsid w:val="00DF5174"/>
    <w:rPr>
      <w:b/>
      <w:caps/>
      <w:kern w:val="2"/>
      <w:sz w:val="24"/>
      <w:u w:val="words"/>
    </w:rPr>
  </w:style>
  <w:style w:type="character" w:customStyle="1" w:styleId="QuoteChar">
    <w:name w:val="Quote Char"/>
    <w:basedOn w:val="DefaultParagraphFont"/>
    <w:link w:val="Quote"/>
    <w:rsid w:val="00DF5174"/>
    <w:rPr>
      <w:sz w:val="24"/>
    </w:rPr>
  </w:style>
  <w:style w:type="character" w:customStyle="1" w:styleId="BodyTextChar">
    <w:name w:val="Body Text Char"/>
    <w:basedOn w:val="DefaultParagraphFont"/>
    <w:link w:val="BodyText"/>
    <w:rsid w:val="00F90164"/>
    <w:rPr>
      <w:kern w:val="2"/>
      <w:sz w:val="24"/>
    </w:rPr>
  </w:style>
</w:styles>
</file>

<file path=word/webSettings.xml><?xml version="1.0" encoding="utf-8"?>
<w:webSettings xmlns:r="http://schemas.openxmlformats.org/officeDocument/2006/relationships" xmlns:w="http://schemas.openxmlformats.org/wordprocessingml/2006/main">
  <w:divs>
    <w:div w:id="207299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puctemplates\dot\PUCW200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F72C4-4CDB-4197-9E6F-02F996DD3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PUCW2000</Template>
  <TotalTime>0</TotalTime>
  <Pages>9</Pages>
  <Words>2269</Words>
  <Characters>12235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COPUC Decision</vt:lpstr>
    </vt:vector>
  </TitlesOfParts>
  <Company>Colorado Public Utilities Commission</Company>
  <LinksUpToDate>false</LinksUpToDate>
  <CharactersWithSpaces>14476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COPUC Decision</dc:title>
  <dc:subject/>
  <dc:creator>SRSCOTT</dc:creator>
  <cp:keywords/>
  <dc:description/>
  <cp:lastModifiedBy>mschavez</cp:lastModifiedBy>
  <cp:revision>2</cp:revision>
  <cp:lastPrinted>2010-11-04T19:04:00Z</cp:lastPrinted>
  <dcterms:created xsi:type="dcterms:W3CDTF">2010-11-04T19:05:00Z</dcterms:created>
  <dcterms:modified xsi:type="dcterms:W3CDTF">2010-11-04T19:05:00Z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ed Date" linkTarget="MailedDate">
    <vt:lpwstr>* FILLIN  MailedDate "type Mailed Date" \d "F9 to update Mailed Date" \* MERGEFORMAT *F9 to update Mailed Date*</vt:lpwstr>
  </property>
</Properties>
</file>